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204"/>
        <w:gridCol w:w="2204"/>
        <w:gridCol w:w="2213"/>
      </w:tblGrid>
      <w:tr w:rsidR="004B2790" w:rsidTr="00A1211F">
        <w:trPr>
          <w:trHeight w:val="493"/>
        </w:trPr>
        <w:tc>
          <w:tcPr>
            <w:tcW w:w="8975" w:type="dxa"/>
            <w:gridSpan w:val="4"/>
          </w:tcPr>
          <w:p w:rsidR="004B2790" w:rsidRDefault="004B2790" w:rsidP="00E618FA">
            <w:pPr>
              <w:spacing w:line="240" w:lineRule="auto"/>
              <w:ind w:left="0" w:firstLine="0"/>
              <w:jc w:val="center"/>
              <w:rPr>
                <w:b/>
              </w:rPr>
            </w:pPr>
            <w:r>
              <w:rPr>
                <w:b/>
              </w:rPr>
              <w:t>REGISTRO ACTIVIDADES PASANTÍA DE INVESTIGACIÓN</w:t>
            </w:r>
          </w:p>
        </w:tc>
      </w:tr>
      <w:tr w:rsidR="004B2790" w:rsidTr="00A1211F">
        <w:trPr>
          <w:trHeight w:val="570"/>
        </w:trPr>
        <w:tc>
          <w:tcPr>
            <w:tcW w:w="2354" w:type="dxa"/>
            <w:vMerge w:val="restart"/>
          </w:tcPr>
          <w:p w:rsidR="004B2790" w:rsidRDefault="004B2790" w:rsidP="00E618FA">
            <w:pPr>
              <w:spacing w:line="240" w:lineRule="auto"/>
              <w:ind w:left="0" w:firstLine="0"/>
            </w:pPr>
            <w:r>
              <w:rPr>
                <w:b/>
              </w:rPr>
              <w:t>Nombre pasante:</w:t>
            </w:r>
            <w:r>
              <w:t xml:space="preserve"> César Augusto Vargas </w:t>
            </w:r>
          </w:p>
        </w:tc>
        <w:tc>
          <w:tcPr>
            <w:tcW w:w="2204" w:type="dxa"/>
            <w:vMerge w:val="restart"/>
          </w:tcPr>
          <w:p w:rsidR="004B2790" w:rsidRDefault="004B2790" w:rsidP="00E618FA">
            <w:pPr>
              <w:spacing w:line="240" w:lineRule="auto"/>
              <w:ind w:left="0" w:firstLine="0"/>
            </w:pPr>
            <w:r>
              <w:rPr>
                <w:b/>
              </w:rPr>
              <w:t>Grupo de Investigación:</w:t>
            </w:r>
            <w:r>
              <w:t xml:space="preserve"> </w:t>
            </w:r>
            <w:r>
              <w:br/>
              <w:t>HARED</w:t>
            </w:r>
          </w:p>
        </w:tc>
        <w:tc>
          <w:tcPr>
            <w:tcW w:w="2204" w:type="dxa"/>
          </w:tcPr>
          <w:p w:rsidR="004B2790" w:rsidRDefault="004B2790" w:rsidP="00E618FA">
            <w:pPr>
              <w:spacing w:line="240" w:lineRule="auto"/>
              <w:ind w:left="0" w:firstLine="0"/>
            </w:pPr>
            <w:r>
              <w:rPr>
                <w:b/>
              </w:rPr>
              <w:t>Bitácora:</w:t>
            </w:r>
            <w:r>
              <w:t xml:space="preserve"> #1</w:t>
            </w:r>
          </w:p>
          <w:p w:rsidR="004B2790" w:rsidRDefault="004B2790" w:rsidP="00E618FA">
            <w:pPr>
              <w:spacing w:line="240" w:lineRule="auto"/>
              <w:ind w:left="0" w:firstLine="0"/>
            </w:pPr>
          </w:p>
        </w:tc>
        <w:tc>
          <w:tcPr>
            <w:tcW w:w="2213" w:type="dxa"/>
            <w:vMerge w:val="restart"/>
          </w:tcPr>
          <w:p w:rsidR="004B2790" w:rsidRDefault="004B2790" w:rsidP="00E618FA">
            <w:pPr>
              <w:spacing w:line="240" w:lineRule="auto"/>
              <w:ind w:left="0" w:firstLine="0"/>
              <w:rPr>
                <w:b/>
              </w:rPr>
            </w:pPr>
            <w:r>
              <w:rPr>
                <w:b/>
              </w:rPr>
              <w:t>Coordinador a cargo:</w:t>
            </w:r>
          </w:p>
          <w:p w:rsidR="004B2790" w:rsidRDefault="004B2790" w:rsidP="00E618FA">
            <w:pPr>
              <w:spacing w:line="240" w:lineRule="auto"/>
              <w:ind w:left="0" w:firstLine="0"/>
            </w:pPr>
            <w:r>
              <w:t xml:space="preserve">Mg. José Luis Hernández Jaimes </w:t>
            </w:r>
          </w:p>
        </w:tc>
      </w:tr>
      <w:tr w:rsidR="004B2790" w:rsidTr="00A1211F">
        <w:trPr>
          <w:trHeight w:val="753"/>
        </w:trPr>
        <w:tc>
          <w:tcPr>
            <w:tcW w:w="2354" w:type="dxa"/>
            <w:vMerge/>
          </w:tcPr>
          <w:p w:rsidR="004B2790" w:rsidRDefault="004B2790" w:rsidP="00E618FA">
            <w:pPr>
              <w:widowControl w:val="0"/>
              <w:pBdr>
                <w:top w:val="nil"/>
                <w:left w:val="nil"/>
                <w:bottom w:val="nil"/>
                <w:right w:val="nil"/>
                <w:between w:val="nil"/>
              </w:pBdr>
              <w:spacing w:line="240" w:lineRule="auto"/>
              <w:ind w:left="0" w:firstLine="0"/>
            </w:pPr>
          </w:p>
        </w:tc>
        <w:tc>
          <w:tcPr>
            <w:tcW w:w="2204" w:type="dxa"/>
            <w:vMerge/>
          </w:tcPr>
          <w:p w:rsidR="004B2790" w:rsidRDefault="004B2790" w:rsidP="00E618FA">
            <w:pPr>
              <w:widowControl w:val="0"/>
              <w:pBdr>
                <w:top w:val="nil"/>
                <w:left w:val="nil"/>
                <w:bottom w:val="nil"/>
                <w:right w:val="nil"/>
                <w:between w:val="nil"/>
              </w:pBdr>
              <w:spacing w:line="240" w:lineRule="auto"/>
              <w:ind w:left="0" w:firstLine="0"/>
            </w:pPr>
          </w:p>
        </w:tc>
        <w:tc>
          <w:tcPr>
            <w:tcW w:w="2204" w:type="dxa"/>
          </w:tcPr>
          <w:p w:rsidR="004B2790" w:rsidRDefault="004B2790" w:rsidP="00E618FA">
            <w:pPr>
              <w:spacing w:line="240" w:lineRule="auto"/>
              <w:ind w:left="0" w:firstLine="0"/>
            </w:pPr>
            <w:r>
              <w:t xml:space="preserve">Fecha: 28 de Noviembre </w:t>
            </w:r>
          </w:p>
        </w:tc>
        <w:tc>
          <w:tcPr>
            <w:tcW w:w="2213" w:type="dxa"/>
            <w:vMerge/>
          </w:tcPr>
          <w:p w:rsidR="004B2790" w:rsidRDefault="004B2790" w:rsidP="00E618FA">
            <w:pPr>
              <w:widowControl w:val="0"/>
              <w:pBdr>
                <w:top w:val="nil"/>
                <w:left w:val="nil"/>
                <w:bottom w:val="nil"/>
                <w:right w:val="nil"/>
                <w:between w:val="nil"/>
              </w:pBdr>
              <w:spacing w:line="240" w:lineRule="auto"/>
              <w:ind w:left="0" w:firstLine="0"/>
            </w:pPr>
          </w:p>
        </w:tc>
      </w:tr>
      <w:tr w:rsidR="004B2790" w:rsidTr="00A1211F">
        <w:trPr>
          <w:trHeight w:val="493"/>
        </w:trPr>
        <w:tc>
          <w:tcPr>
            <w:tcW w:w="8975" w:type="dxa"/>
            <w:gridSpan w:val="4"/>
          </w:tcPr>
          <w:p w:rsidR="004B2790" w:rsidRDefault="004B2790" w:rsidP="00E618FA">
            <w:pPr>
              <w:spacing w:line="240" w:lineRule="auto"/>
              <w:ind w:left="0" w:firstLine="0"/>
            </w:pPr>
            <w:r>
              <w:rPr>
                <w:b/>
              </w:rPr>
              <w:t>Actividad:</w:t>
            </w:r>
            <w:r>
              <w:t xml:space="preserve"> Recorrido por los parques del centro histórico de Bucaramanga </w:t>
            </w:r>
          </w:p>
        </w:tc>
      </w:tr>
      <w:tr w:rsidR="004B2790" w:rsidTr="00A1211F">
        <w:trPr>
          <w:trHeight w:val="493"/>
        </w:trPr>
        <w:tc>
          <w:tcPr>
            <w:tcW w:w="8975" w:type="dxa"/>
            <w:gridSpan w:val="4"/>
          </w:tcPr>
          <w:p w:rsidR="004B2790" w:rsidRDefault="004B2790" w:rsidP="00762189">
            <w:pPr>
              <w:spacing w:line="240" w:lineRule="auto"/>
              <w:ind w:left="0" w:firstLine="0"/>
              <w:jc w:val="both"/>
            </w:pPr>
            <w:r>
              <w:rPr>
                <w:b/>
              </w:rPr>
              <w:t xml:space="preserve">Descripción de la actividad: </w:t>
            </w:r>
            <w:r>
              <w:t>Realizar un recorrido o ruta histórica guiada</w:t>
            </w:r>
            <w:r w:rsidR="00762189">
              <w:t xml:space="preserve"> a través de los parques de la Comuna 15 (C</w:t>
            </w:r>
            <w:r>
              <w:t>entro) de Bucaramanga con el fin de generar una transferencia de conocimiento e interés por parte de la ciudadanía</w:t>
            </w:r>
            <w:r w:rsidR="00762189">
              <w:t>. De este modo, estos pueden ser apreciados</w:t>
            </w:r>
            <w:r>
              <w:t xml:space="preserve"> de</w:t>
            </w:r>
            <w:r w:rsidR="00762189">
              <w:t xml:space="preserve">sde el punto de vista histórico, </w:t>
            </w:r>
            <w:r>
              <w:t xml:space="preserve">además de concebir su importancia en el mejoramiento de las condiciones ambientales de la ciudad. De igual manera, durante la sesión se describirán aspectos físicos e históricos del mismo parque así como del lugar donde se encuentran ubicados. </w:t>
            </w:r>
          </w:p>
        </w:tc>
      </w:tr>
      <w:tr w:rsidR="004B2790" w:rsidTr="00A1211F">
        <w:trPr>
          <w:trHeight w:val="493"/>
        </w:trPr>
        <w:tc>
          <w:tcPr>
            <w:tcW w:w="8975" w:type="dxa"/>
            <w:gridSpan w:val="4"/>
          </w:tcPr>
          <w:p w:rsidR="004B2790" w:rsidRDefault="004B2790" w:rsidP="00E618FA">
            <w:pPr>
              <w:spacing w:line="240" w:lineRule="auto"/>
              <w:ind w:left="0" w:firstLine="0"/>
              <w:jc w:val="both"/>
            </w:pPr>
            <w:r>
              <w:rPr>
                <w:b/>
              </w:rPr>
              <w:t>Objetivo de la actividad:</w:t>
            </w:r>
            <w:r>
              <w:t xml:space="preserve"> Socializar la pasantía de investigación con los asistentes a la ruta histórica con el fin de generar nuevos conocimientos y sentido de pertenencia </w:t>
            </w:r>
          </w:p>
        </w:tc>
      </w:tr>
      <w:tr w:rsidR="004B2790" w:rsidTr="00A1211F">
        <w:trPr>
          <w:trHeight w:val="493"/>
        </w:trPr>
        <w:tc>
          <w:tcPr>
            <w:tcW w:w="8975" w:type="dxa"/>
            <w:gridSpan w:val="4"/>
          </w:tcPr>
          <w:p w:rsidR="004B2790" w:rsidRDefault="004B2790" w:rsidP="00E618FA">
            <w:pPr>
              <w:spacing w:line="240" w:lineRule="auto"/>
              <w:ind w:left="0" w:firstLine="0"/>
            </w:pPr>
            <w:r>
              <w:rPr>
                <w:b/>
              </w:rPr>
              <w:t>Tiempo de duración:</w:t>
            </w:r>
            <w:r>
              <w:t xml:space="preserve"> 4 horas </w:t>
            </w:r>
          </w:p>
        </w:tc>
      </w:tr>
      <w:tr w:rsidR="004B2790" w:rsidTr="00A1211F">
        <w:trPr>
          <w:trHeight w:val="493"/>
        </w:trPr>
        <w:tc>
          <w:tcPr>
            <w:tcW w:w="8975" w:type="dxa"/>
            <w:gridSpan w:val="4"/>
          </w:tcPr>
          <w:p w:rsidR="004B2790" w:rsidRDefault="004B2790" w:rsidP="00E618FA">
            <w:pPr>
              <w:spacing w:line="240" w:lineRule="auto"/>
              <w:ind w:left="0" w:firstLine="0"/>
              <w:jc w:val="both"/>
            </w:pPr>
            <w:r>
              <w:rPr>
                <w:b/>
              </w:rPr>
              <w:t>Lugar donde se realizó la actividad</w:t>
            </w:r>
            <w:r>
              <w:t xml:space="preserve">: Parque Romero, parque García Rovira, parque Santander, parque Centenario, parque Antonia Santos, parque Bolívar. </w:t>
            </w:r>
          </w:p>
        </w:tc>
      </w:tr>
      <w:tr w:rsidR="004B2790" w:rsidTr="00A1211F">
        <w:trPr>
          <w:trHeight w:val="493"/>
        </w:trPr>
        <w:tc>
          <w:tcPr>
            <w:tcW w:w="8975" w:type="dxa"/>
            <w:gridSpan w:val="4"/>
          </w:tcPr>
          <w:p w:rsidR="004B2790" w:rsidRDefault="004B2790" w:rsidP="00E618FA">
            <w:pPr>
              <w:spacing w:line="240" w:lineRule="auto"/>
              <w:ind w:left="0" w:firstLine="0"/>
              <w:jc w:val="both"/>
            </w:pPr>
            <w:r>
              <w:rPr>
                <w:b/>
              </w:rPr>
              <w:t>OBJETIVOS ALCANZADOS:</w:t>
            </w:r>
            <w:r>
              <w:t xml:space="preserve"> Generar estrategias de apropiación social e histórica en torno a los parques visitados mediante la transferencia de conocimientos. </w:t>
            </w:r>
          </w:p>
        </w:tc>
      </w:tr>
      <w:tr w:rsidR="004B2790" w:rsidTr="00A1211F">
        <w:trPr>
          <w:trHeight w:val="493"/>
        </w:trPr>
        <w:tc>
          <w:tcPr>
            <w:tcW w:w="8975" w:type="dxa"/>
            <w:gridSpan w:val="4"/>
          </w:tcPr>
          <w:p w:rsidR="004B2790" w:rsidRDefault="004B2790" w:rsidP="00E618FA">
            <w:pPr>
              <w:spacing w:line="240" w:lineRule="auto"/>
              <w:ind w:left="0" w:firstLine="0"/>
              <w:jc w:val="both"/>
            </w:pPr>
            <w:r>
              <w:rPr>
                <w:b/>
              </w:rPr>
              <w:t>¿Se cumplieron los objetivos?</w:t>
            </w:r>
            <w:r>
              <w:t xml:space="preserve"> </w:t>
            </w:r>
            <w:r>
              <w:br/>
              <w:t xml:space="preserve">Si _X__ No ___ ¿Por qué? __ En primer lugar se logró comprobar que existe cierto interés por parte de la ciudadanía por aprender y rescatar ese viejo eslogan denominado ‘la ciudad de los parques’, en este sentido, algunas personas conocen dicho eslogan más no su origen real. Así mismo, fue importante observar el grave mantenimiento y estado actual de los parques históricos de la ciudad como por ejemplo el parque Centenario. </w:t>
            </w:r>
          </w:p>
        </w:tc>
      </w:tr>
      <w:tr w:rsidR="004B2790" w:rsidTr="00A1211F">
        <w:trPr>
          <w:trHeight w:val="493"/>
        </w:trPr>
        <w:tc>
          <w:tcPr>
            <w:tcW w:w="8975" w:type="dxa"/>
            <w:gridSpan w:val="4"/>
          </w:tcPr>
          <w:p w:rsidR="004B2790" w:rsidRDefault="004B2790" w:rsidP="00E618FA">
            <w:pPr>
              <w:spacing w:line="240" w:lineRule="auto"/>
              <w:ind w:left="0" w:firstLine="0"/>
              <w:jc w:val="both"/>
            </w:pPr>
            <w:r>
              <w:rPr>
                <w:b/>
              </w:rPr>
              <w:t xml:space="preserve">¿Qué se hizo bien? </w:t>
            </w:r>
            <w:r>
              <w:t xml:space="preserve">Sobre las cosas que se hicieron bien cabe resaltar las soluciones y respuestas dadas por parte de los integrantes de esta primera sesión de ‘Rutas históricas: parques’ quienes constantemente hacían preguntas y deseaban participar. Por otro lado, positivo fue también el resultado que se le dio el manejo al grupo durante todo el transcurso de la actividad a través de los parques, es decir, mientras se realizaba el desplazamiento hacia el siguiente parque público. </w:t>
            </w:r>
          </w:p>
        </w:tc>
      </w:tr>
      <w:tr w:rsidR="004B2790" w:rsidTr="00A1211F">
        <w:trPr>
          <w:trHeight w:val="493"/>
        </w:trPr>
        <w:tc>
          <w:tcPr>
            <w:tcW w:w="8975" w:type="dxa"/>
            <w:gridSpan w:val="4"/>
          </w:tcPr>
          <w:p w:rsidR="004B2790" w:rsidRDefault="004B2790" w:rsidP="00E618FA">
            <w:pPr>
              <w:spacing w:line="240" w:lineRule="auto"/>
              <w:ind w:left="0" w:firstLine="0"/>
              <w:jc w:val="both"/>
            </w:pPr>
            <w:r>
              <w:rPr>
                <w:b/>
              </w:rPr>
              <w:t xml:space="preserve">¿Qué podría haberse hecho mejor? </w:t>
            </w:r>
            <w:r>
              <w:t xml:space="preserve">Frente a los aspectos que pudieron realizarse mucho mejor sería la realización de algún tipo de cuestionario de manera pedagógico que permita reforzar los conocimientos aprendidos durante la sesión. </w:t>
            </w:r>
          </w:p>
        </w:tc>
      </w:tr>
      <w:tr w:rsidR="004B2790" w:rsidTr="00A1211F">
        <w:trPr>
          <w:trHeight w:val="67"/>
        </w:trPr>
        <w:tc>
          <w:tcPr>
            <w:tcW w:w="8975" w:type="dxa"/>
            <w:gridSpan w:val="4"/>
          </w:tcPr>
          <w:p w:rsidR="004B2790" w:rsidRDefault="004B2790" w:rsidP="00E618FA">
            <w:pPr>
              <w:spacing w:line="240" w:lineRule="auto"/>
              <w:ind w:left="0" w:firstLine="0"/>
              <w:rPr>
                <w:b/>
              </w:rPr>
            </w:pPr>
            <w:r>
              <w:rPr>
                <w:b/>
              </w:rPr>
              <w:t xml:space="preserve">OBSERVACIONES: N/A. </w:t>
            </w:r>
          </w:p>
          <w:p w:rsidR="004B2790" w:rsidRDefault="004B2790" w:rsidP="00E618FA">
            <w:pPr>
              <w:spacing w:line="240" w:lineRule="auto"/>
              <w:ind w:left="0" w:firstLine="0"/>
            </w:pPr>
          </w:p>
        </w:tc>
      </w:tr>
    </w:tbl>
    <w:p w:rsidR="0021671B" w:rsidRDefault="0021671B" w:rsidP="00837763">
      <w:pPr>
        <w:ind w:left="0" w:firstLine="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06"/>
        <w:gridCol w:w="2205"/>
        <w:gridCol w:w="2205"/>
        <w:gridCol w:w="2212"/>
      </w:tblGrid>
      <w:tr w:rsidR="0021671B" w:rsidTr="0021671B">
        <w:trPr>
          <w:trHeight w:val="593"/>
        </w:trPr>
        <w:tc>
          <w:tcPr>
            <w:tcW w:w="1249" w:type="pct"/>
            <w:vMerge w:val="restart"/>
          </w:tcPr>
          <w:p w:rsidR="0021671B" w:rsidRDefault="0021671B" w:rsidP="00E618FA">
            <w:pPr>
              <w:spacing w:line="240" w:lineRule="auto"/>
              <w:ind w:left="0" w:firstLine="0"/>
            </w:pPr>
            <w:r>
              <w:rPr>
                <w:b/>
              </w:rPr>
              <w:lastRenderedPageBreak/>
              <w:t>Nombre pasante:</w:t>
            </w:r>
            <w:r>
              <w:t xml:space="preserve"> César Augusto Vargas </w:t>
            </w:r>
          </w:p>
        </w:tc>
        <w:tc>
          <w:tcPr>
            <w:tcW w:w="1249" w:type="pct"/>
            <w:vMerge w:val="restart"/>
          </w:tcPr>
          <w:p w:rsidR="0021671B" w:rsidRDefault="0021671B" w:rsidP="00E618FA">
            <w:pPr>
              <w:spacing w:line="240" w:lineRule="auto"/>
              <w:ind w:left="0" w:firstLine="0"/>
            </w:pPr>
            <w:r>
              <w:rPr>
                <w:b/>
              </w:rPr>
              <w:t>Grupo de Investigación:</w:t>
            </w:r>
            <w:r>
              <w:t xml:space="preserve"> </w:t>
            </w:r>
            <w:r>
              <w:br/>
              <w:t>HARED</w:t>
            </w:r>
          </w:p>
        </w:tc>
        <w:tc>
          <w:tcPr>
            <w:tcW w:w="1249" w:type="pct"/>
          </w:tcPr>
          <w:p w:rsidR="0021671B" w:rsidRDefault="0021671B" w:rsidP="00E618FA">
            <w:pPr>
              <w:spacing w:line="240" w:lineRule="auto"/>
              <w:ind w:left="0" w:firstLine="0"/>
            </w:pPr>
            <w:r>
              <w:rPr>
                <w:b/>
              </w:rPr>
              <w:t>Bitácora:</w:t>
            </w:r>
            <w:r>
              <w:t xml:space="preserve"> #2 </w:t>
            </w:r>
          </w:p>
          <w:p w:rsidR="0021671B" w:rsidRDefault="0021671B" w:rsidP="00E618FA">
            <w:pPr>
              <w:spacing w:line="240" w:lineRule="auto"/>
              <w:ind w:left="0" w:firstLine="0"/>
            </w:pPr>
          </w:p>
        </w:tc>
        <w:tc>
          <w:tcPr>
            <w:tcW w:w="1252" w:type="pct"/>
            <w:vMerge w:val="restart"/>
          </w:tcPr>
          <w:p w:rsidR="0021671B" w:rsidRDefault="0021671B" w:rsidP="00E618FA">
            <w:pPr>
              <w:spacing w:line="240" w:lineRule="auto"/>
              <w:ind w:left="0" w:firstLine="0"/>
              <w:rPr>
                <w:b/>
              </w:rPr>
            </w:pPr>
            <w:r>
              <w:rPr>
                <w:b/>
              </w:rPr>
              <w:t>Coordinador a cargo:</w:t>
            </w:r>
          </w:p>
          <w:p w:rsidR="0021671B" w:rsidRDefault="0021671B" w:rsidP="00E618FA">
            <w:pPr>
              <w:spacing w:line="240" w:lineRule="auto"/>
              <w:ind w:left="0" w:firstLine="0"/>
            </w:pPr>
            <w:r>
              <w:t xml:space="preserve">Mg. José Luis Hernández Jaimes </w:t>
            </w:r>
          </w:p>
        </w:tc>
      </w:tr>
      <w:tr w:rsidR="0021671B" w:rsidTr="0021671B">
        <w:trPr>
          <w:trHeight w:val="782"/>
        </w:trPr>
        <w:tc>
          <w:tcPr>
            <w:tcW w:w="1249" w:type="pct"/>
            <w:vMerge/>
          </w:tcPr>
          <w:p w:rsidR="0021671B" w:rsidRDefault="0021671B" w:rsidP="00E618FA">
            <w:pPr>
              <w:widowControl w:val="0"/>
              <w:pBdr>
                <w:top w:val="nil"/>
                <w:left w:val="nil"/>
                <w:bottom w:val="nil"/>
                <w:right w:val="nil"/>
                <w:between w:val="nil"/>
              </w:pBdr>
              <w:spacing w:line="240" w:lineRule="auto"/>
              <w:ind w:left="0" w:firstLine="0"/>
            </w:pPr>
          </w:p>
        </w:tc>
        <w:tc>
          <w:tcPr>
            <w:tcW w:w="1249" w:type="pct"/>
            <w:vMerge/>
          </w:tcPr>
          <w:p w:rsidR="0021671B" w:rsidRDefault="0021671B" w:rsidP="00E618FA">
            <w:pPr>
              <w:widowControl w:val="0"/>
              <w:pBdr>
                <w:top w:val="nil"/>
                <w:left w:val="nil"/>
                <w:bottom w:val="nil"/>
                <w:right w:val="nil"/>
                <w:between w:val="nil"/>
              </w:pBdr>
              <w:spacing w:line="240" w:lineRule="auto"/>
              <w:ind w:left="0" w:firstLine="0"/>
            </w:pPr>
          </w:p>
        </w:tc>
        <w:tc>
          <w:tcPr>
            <w:tcW w:w="1249" w:type="pct"/>
          </w:tcPr>
          <w:p w:rsidR="0021671B" w:rsidRDefault="0021671B" w:rsidP="00E618FA">
            <w:pPr>
              <w:spacing w:line="240" w:lineRule="auto"/>
              <w:ind w:left="0" w:firstLine="0"/>
            </w:pPr>
            <w:r>
              <w:t xml:space="preserve">Fecha: 5 de Diciembre </w:t>
            </w:r>
          </w:p>
        </w:tc>
        <w:tc>
          <w:tcPr>
            <w:tcW w:w="1252" w:type="pct"/>
            <w:vMerge/>
          </w:tcPr>
          <w:p w:rsidR="0021671B" w:rsidRDefault="0021671B" w:rsidP="00E618FA">
            <w:pPr>
              <w:widowControl w:val="0"/>
              <w:pBdr>
                <w:top w:val="nil"/>
                <w:left w:val="nil"/>
                <w:bottom w:val="nil"/>
                <w:right w:val="nil"/>
                <w:between w:val="nil"/>
              </w:pBdr>
              <w:spacing w:line="240" w:lineRule="auto"/>
              <w:ind w:left="0" w:firstLine="0"/>
            </w:pPr>
          </w:p>
        </w:tc>
      </w:tr>
      <w:tr w:rsidR="0021671B" w:rsidTr="0021671B">
        <w:trPr>
          <w:trHeight w:val="513"/>
        </w:trPr>
        <w:tc>
          <w:tcPr>
            <w:tcW w:w="5000" w:type="pct"/>
            <w:gridSpan w:val="4"/>
          </w:tcPr>
          <w:p w:rsidR="0021671B" w:rsidRDefault="0021671B" w:rsidP="00E618FA">
            <w:pPr>
              <w:spacing w:line="240" w:lineRule="auto"/>
              <w:ind w:left="0" w:firstLine="0"/>
            </w:pPr>
            <w:r>
              <w:rPr>
                <w:b/>
              </w:rPr>
              <w:t>Actividad:</w:t>
            </w:r>
            <w:r>
              <w:t xml:space="preserve"> Recorrido por los parques del centro histórico de Bucaramanga </w:t>
            </w:r>
          </w:p>
        </w:tc>
      </w:tr>
      <w:tr w:rsidR="0021671B" w:rsidTr="0021671B">
        <w:trPr>
          <w:trHeight w:val="513"/>
        </w:trPr>
        <w:tc>
          <w:tcPr>
            <w:tcW w:w="5000" w:type="pct"/>
            <w:gridSpan w:val="4"/>
          </w:tcPr>
          <w:p w:rsidR="0021671B" w:rsidRDefault="0021671B" w:rsidP="00E618FA">
            <w:pPr>
              <w:spacing w:line="240" w:lineRule="auto"/>
              <w:ind w:left="0" w:firstLine="0"/>
              <w:jc w:val="both"/>
            </w:pPr>
            <w:r>
              <w:rPr>
                <w:b/>
              </w:rPr>
              <w:t xml:space="preserve">Descripción de la actividad: </w:t>
            </w:r>
            <w:r>
              <w:t xml:space="preserve">Realizar un recorrido o ruta histórica a través de los parques de la comuna 12 (Cabecera del Llano) de Bucaramanga con el fin de generar conocimiento e interés por parte de la ciudadanía para que los parques puedan ser apreciados desde el punto de vista histórico además de concebir su importancia en el mejoramiento de las condiciones ambientales de la ciudad. </w:t>
            </w:r>
          </w:p>
        </w:tc>
      </w:tr>
      <w:tr w:rsidR="0021671B" w:rsidTr="0021671B">
        <w:trPr>
          <w:trHeight w:val="513"/>
        </w:trPr>
        <w:tc>
          <w:tcPr>
            <w:tcW w:w="5000" w:type="pct"/>
            <w:gridSpan w:val="4"/>
          </w:tcPr>
          <w:p w:rsidR="0021671B" w:rsidRDefault="0021671B" w:rsidP="00E618FA">
            <w:pPr>
              <w:spacing w:line="240" w:lineRule="auto"/>
              <w:ind w:left="0" w:firstLine="0"/>
              <w:jc w:val="both"/>
            </w:pPr>
            <w:r>
              <w:rPr>
                <w:b/>
              </w:rPr>
              <w:t>Objetivo de la actividad:</w:t>
            </w:r>
            <w:r>
              <w:t xml:space="preserve"> </w:t>
            </w:r>
            <w:r w:rsidR="00762189">
              <w:t>Socializar la pasantía de investigación con los asistentes a la ruta histórica con el fin de generar nuevos conocimientos y sentido de pertenencia</w:t>
            </w:r>
            <w:r w:rsidR="00762189">
              <w:t xml:space="preserve">. </w:t>
            </w:r>
          </w:p>
        </w:tc>
      </w:tr>
      <w:tr w:rsidR="0021671B" w:rsidTr="0021671B">
        <w:trPr>
          <w:trHeight w:val="513"/>
        </w:trPr>
        <w:tc>
          <w:tcPr>
            <w:tcW w:w="5000" w:type="pct"/>
            <w:gridSpan w:val="4"/>
          </w:tcPr>
          <w:p w:rsidR="0021671B" w:rsidRDefault="0021671B" w:rsidP="00E618FA">
            <w:pPr>
              <w:spacing w:line="240" w:lineRule="auto"/>
              <w:ind w:left="0" w:firstLine="0"/>
            </w:pPr>
            <w:r>
              <w:rPr>
                <w:b/>
              </w:rPr>
              <w:t>Tiempo de duración:</w:t>
            </w:r>
            <w:r>
              <w:t xml:space="preserve"> 4 horas </w:t>
            </w:r>
          </w:p>
        </w:tc>
      </w:tr>
      <w:tr w:rsidR="0021671B" w:rsidTr="0021671B">
        <w:trPr>
          <w:trHeight w:val="513"/>
        </w:trPr>
        <w:tc>
          <w:tcPr>
            <w:tcW w:w="5000" w:type="pct"/>
            <w:gridSpan w:val="4"/>
          </w:tcPr>
          <w:p w:rsidR="0021671B" w:rsidRDefault="0021671B" w:rsidP="00E618FA">
            <w:pPr>
              <w:spacing w:line="240" w:lineRule="auto"/>
              <w:ind w:left="0" w:firstLine="0"/>
              <w:jc w:val="both"/>
            </w:pPr>
            <w:r>
              <w:rPr>
                <w:b/>
              </w:rPr>
              <w:t>Lugar donde se realizó la actividad</w:t>
            </w:r>
            <w:r w:rsidR="00A1305F">
              <w:t>: Parque Guillermo Sorzáno, p</w:t>
            </w:r>
            <w:r>
              <w:t xml:space="preserve">arque José de San Martín, parque Solón Wilches, parque Gabriel Turbay, parque Benjamín Herrera, parque La Libertad.  </w:t>
            </w:r>
          </w:p>
        </w:tc>
      </w:tr>
      <w:tr w:rsidR="0021671B" w:rsidTr="0021671B">
        <w:trPr>
          <w:trHeight w:val="513"/>
        </w:trPr>
        <w:tc>
          <w:tcPr>
            <w:tcW w:w="5000" w:type="pct"/>
            <w:gridSpan w:val="4"/>
          </w:tcPr>
          <w:p w:rsidR="0021671B" w:rsidRDefault="0021671B" w:rsidP="00E618FA">
            <w:pPr>
              <w:spacing w:line="240" w:lineRule="auto"/>
              <w:ind w:left="0" w:firstLine="0"/>
              <w:jc w:val="both"/>
            </w:pPr>
            <w:r>
              <w:rPr>
                <w:b/>
              </w:rPr>
              <w:t>OBJETIVOS ALCANZADOS:</w:t>
            </w:r>
            <w:r>
              <w:t xml:space="preserve"> Generar estrategias de apropiación social e histórica en torno a los parques visitados mediante la realización de rutas históricas y sociabilización de la pasantía de investigación. </w:t>
            </w:r>
          </w:p>
        </w:tc>
      </w:tr>
      <w:tr w:rsidR="0021671B" w:rsidTr="0021671B">
        <w:trPr>
          <w:trHeight w:val="513"/>
        </w:trPr>
        <w:tc>
          <w:tcPr>
            <w:tcW w:w="5000" w:type="pct"/>
            <w:gridSpan w:val="4"/>
          </w:tcPr>
          <w:p w:rsidR="0021671B" w:rsidRDefault="0021671B" w:rsidP="00E618FA">
            <w:pPr>
              <w:spacing w:line="240" w:lineRule="auto"/>
              <w:ind w:left="0" w:firstLine="0"/>
              <w:jc w:val="both"/>
            </w:pPr>
            <w:r>
              <w:rPr>
                <w:b/>
              </w:rPr>
              <w:t xml:space="preserve">¿Se cumplieron los </w:t>
            </w:r>
            <w:bookmarkStart w:id="0" w:name="_GoBack"/>
            <w:bookmarkEnd w:id="0"/>
            <w:r>
              <w:rPr>
                <w:b/>
              </w:rPr>
              <w:t>objetivos?</w:t>
            </w:r>
            <w:r>
              <w:t xml:space="preserve"> </w:t>
            </w:r>
            <w:r>
              <w:br/>
              <w:t>Si _X__ No ___ ¿Por qué? __ En primer lugar, se logró comprobar que existe cierto interés por parte de la ciudadanía por aprender y rescatar ese viejo</w:t>
            </w:r>
            <w:r w:rsidR="00A1305F">
              <w:t xml:space="preserve"> eslogan de la ciudad llamado ‘L</w:t>
            </w:r>
            <w:r>
              <w:t>a ciudad de los</w:t>
            </w:r>
            <w:r w:rsidR="00A1305F">
              <w:t xml:space="preserve"> parques’ debido a la considerable asistencia. </w:t>
            </w:r>
            <w:r>
              <w:t xml:space="preserve">En este sentido, durante la sesión algunas personas son muy activas en la participación y realización de preguntas no sólo sobre el parque en sí mismo, sino también sobre las edificaciones y calles ubicadas existentes en los márgenes de estos espacios físicos. </w:t>
            </w:r>
          </w:p>
        </w:tc>
      </w:tr>
      <w:tr w:rsidR="0021671B" w:rsidTr="0021671B">
        <w:trPr>
          <w:trHeight w:val="513"/>
        </w:trPr>
        <w:tc>
          <w:tcPr>
            <w:tcW w:w="5000" w:type="pct"/>
            <w:gridSpan w:val="4"/>
          </w:tcPr>
          <w:p w:rsidR="0021671B" w:rsidRDefault="0021671B" w:rsidP="00E618FA">
            <w:pPr>
              <w:spacing w:line="240" w:lineRule="auto"/>
              <w:ind w:left="0" w:firstLine="0"/>
              <w:jc w:val="both"/>
            </w:pPr>
            <w:r>
              <w:rPr>
                <w:b/>
              </w:rPr>
              <w:t xml:space="preserve">¿Qué se hizo bien? </w:t>
            </w:r>
            <w:r>
              <w:t>Sin lugar a dudas,</w:t>
            </w:r>
            <w:r>
              <w:rPr>
                <w:b/>
              </w:rPr>
              <w:t xml:space="preserve"> </w:t>
            </w:r>
            <w:r>
              <w:t xml:space="preserve">ésta salida fue una de las mejores actividades que se pudo llevar a cabo durante la segunda sesión ya que la organización y participación del grupo de los asistentes fue significativa.  </w:t>
            </w:r>
          </w:p>
        </w:tc>
      </w:tr>
      <w:tr w:rsidR="0021671B" w:rsidTr="0021671B">
        <w:trPr>
          <w:trHeight w:val="513"/>
        </w:trPr>
        <w:tc>
          <w:tcPr>
            <w:tcW w:w="5000" w:type="pct"/>
            <w:gridSpan w:val="4"/>
          </w:tcPr>
          <w:p w:rsidR="0021671B" w:rsidRDefault="0021671B" w:rsidP="00E618FA">
            <w:pPr>
              <w:spacing w:line="240" w:lineRule="auto"/>
              <w:ind w:left="0" w:firstLine="0"/>
              <w:jc w:val="both"/>
            </w:pPr>
            <w:r>
              <w:rPr>
                <w:b/>
              </w:rPr>
              <w:t>¿Qué podría haberse hecho mejor?</w:t>
            </w:r>
            <w:r>
              <w:t xml:space="preserve"> Generar propuestas de igual ámbito que permiten vincular a personas en condición de discapacidad física o con dificultades para su desplazamiento. Así mismo, se hace evidente la necesidad por configurar estos espacios para las personas con falencias visuales o sonoras con el fin de incluirlos dentro de los actores que hacen uso de estos espacios. De igual manera, debido a los múltiples parques visitados durante cada una de las jornadas, las mismas se vuelven agotadoras a nivel físico por lo que se debe tomar en consideración el tiempo destinado para la presentación de cada uno de los parques.  </w:t>
            </w:r>
          </w:p>
        </w:tc>
      </w:tr>
      <w:tr w:rsidR="0021671B" w:rsidTr="0021671B">
        <w:trPr>
          <w:trHeight w:val="689"/>
        </w:trPr>
        <w:tc>
          <w:tcPr>
            <w:tcW w:w="5000" w:type="pct"/>
            <w:gridSpan w:val="4"/>
          </w:tcPr>
          <w:p w:rsidR="0021671B" w:rsidRDefault="0021671B" w:rsidP="00E618FA">
            <w:pPr>
              <w:spacing w:line="240" w:lineRule="auto"/>
              <w:ind w:left="0" w:firstLine="0"/>
              <w:jc w:val="both"/>
            </w:pPr>
            <w:r>
              <w:rPr>
                <w:b/>
              </w:rPr>
              <w:lastRenderedPageBreak/>
              <w:t xml:space="preserve">OBSERVACIONES: </w:t>
            </w:r>
            <w:r>
              <w:t xml:space="preserve">Fue interesante escuchar durante el transcurso de la segunda sesión, a algunas personas que se encontraban en los mismos, se acercaban a escuchar la historia sobre cómo cada uno de los parques de Bucaramanga habían sido desarrollados. Incluso hubo algunos quienes se sintieron muy bien por la labor que se estaba realizando, mostrando así su interés por hacer destacar nuevamente la ciudad como ‘’La ciudad de los parques’’. </w:t>
            </w:r>
          </w:p>
        </w:tc>
      </w:tr>
    </w:tbl>
    <w:p w:rsidR="0021671B" w:rsidRDefault="0021671B"/>
    <w:p w:rsidR="00585030" w:rsidRDefault="00585030"/>
    <w:p w:rsidR="00585030" w:rsidRDefault="00585030"/>
    <w:p w:rsidR="00585030" w:rsidRDefault="00585030" w:rsidP="00512D9C">
      <w:pPr>
        <w:ind w:left="0" w:firstLine="0"/>
      </w:pPr>
    </w:p>
    <w:p w:rsidR="00512D9C" w:rsidRDefault="00512D9C" w:rsidP="00512D9C">
      <w:pPr>
        <w:ind w:left="0" w:firstLine="0"/>
      </w:pPr>
    </w:p>
    <w:p w:rsidR="00512D9C" w:rsidRDefault="00512D9C" w:rsidP="00512D9C">
      <w:pPr>
        <w:ind w:left="0" w:firstLine="0"/>
      </w:pPr>
    </w:p>
    <w:p w:rsidR="00512D9C" w:rsidRDefault="00512D9C" w:rsidP="00512D9C">
      <w:pPr>
        <w:ind w:left="0" w:firstLine="0"/>
      </w:pPr>
    </w:p>
    <w:p w:rsidR="00512D9C" w:rsidRDefault="00512D9C" w:rsidP="00512D9C">
      <w:pPr>
        <w:ind w:left="0" w:firstLine="0"/>
      </w:pPr>
    </w:p>
    <w:p w:rsidR="00512D9C" w:rsidRDefault="00512D9C" w:rsidP="00512D9C">
      <w:pPr>
        <w:ind w:left="0" w:firstLine="0"/>
      </w:pPr>
    </w:p>
    <w:p w:rsidR="00512D9C" w:rsidRDefault="00512D9C" w:rsidP="00512D9C">
      <w:pPr>
        <w:ind w:left="0" w:firstLine="0"/>
      </w:pPr>
    </w:p>
    <w:p w:rsidR="00512D9C" w:rsidRDefault="00512D9C" w:rsidP="00512D9C">
      <w:pPr>
        <w:ind w:left="0" w:firstLine="0"/>
      </w:pPr>
    </w:p>
    <w:p w:rsidR="00512D9C" w:rsidRDefault="00512D9C" w:rsidP="00512D9C">
      <w:pPr>
        <w:ind w:left="0" w:firstLine="0"/>
      </w:pPr>
    </w:p>
    <w:p w:rsidR="00512D9C" w:rsidRDefault="00512D9C" w:rsidP="00512D9C">
      <w:pPr>
        <w:ind w:left="0" w:firstLine="0"/>
      </w:pPr>
    </w:p>
    <w:p w:rsidR="00512D9C" w:rsidRDefault="00512D9C" w:rsidP="00512D9C">
      <w:pPr>
        <w:ind w:left="0" w:firstLine="0"/>
      </w:pPr>
    </w:p>
    <w:p w:rsidR="00512D9C" w:rsidRDefault="00512D9C" w:rsidP="00512D9C">
      <w:pPr>
        <w:ind w:left="0" w:firstLine="0"/>
      </w:pPr>
    </w:p>
    <w:p w:rsidR="00512D9C" w:rsidRDefault="00512D9C" w:rsidP="00512D9C">
      <w:pPr>
        <w:ind w:left="0" w:firstLine="0"/>
      </w:pPr>
    </w:p>
    <w:p w:rsidR="00512D9C" w:rsidRDefault="00512D9C" w:rsidP="00512D9C">
      <w:pPr>
        <w:ind w:left="0" w:firstLine="0"/>
      </w:pPr>
    </w:p>
    <w:p w:rsidR="00512D9C" w:rsidRDefault="00512D9C" w:rsidP="00512D9C">
      <w:pPr>
        <w:ind w:left="0" w:firstLine="0"/>
      </w:pPr>
    </w:p>
    <w:p w:rsidR="00512D9C" w:rsidRDefault="00512D9C" w:rsidP="00512D9C">
      <w:pPr>
        <w:ind w:left="0" w:firstLine="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06"/>
        <w:gridCol w:w="2205"/>
        <w:gridCol w:w="2205"/>
        <w:gridCol w:w="2212"/>
      </w:tblGrid>
      <w:tr w:rsidR="00585030" w:rsidRPr="00585030" w:rsidTr="00585030">
        <w:trPr>
          <w:trHeight w:val="593"/>
        </w:trPr>
        <w:tc>
          <w:tcPr>
            <w:tcW w:w="1249" w:type="pct"/>
            <w:vMerge w:val="restart"/>
          </w:tcPr>
          <w:p w:rsidR="00585030" w:rsidRPr="00585030" w:rsidRDefault="00585030" w:rsidP="00512D9C">
            <w:pPr>
              <w:spacing w:line="240" w:lineRule="auto"/>
              <w:ind w:left="0" w:firstLine="0"/>
            </w:pPr>
            <w:r w:rsidRPr="00585030">
              <w:rPr>
                <w:b/>
              </w:rPr>
              <w:lastRenderedPageBreak/>
              <w:t>Nombre pasante:</w:t>
            </w:r>
            <w:r w:rsidRPr="00585030">
              <w:t xml:space="preserve"> César Augusto Vargas </w:t>
            </w:r>
          </w:p>
        </w:tc>
        <w:tc>
          <w:tcPr>
            <w:tcW w:w="1249" w:type="pct"/>
            <w:vMerge w:val="restart"/>
          </w:tcPr>
          <w:p w:rsidR="00585030" w:rsidRPr="00585030" w:rsidRDefault="00585030" w:rsidP="00512D9C">
            <w:pPr>
              <w:spacing w:line="240" w:lineRule="auto"/>
              <w:ind w:left="0" w:firstLine="0"/>
            </w:pPr>
            <w:r w:rsidRPr="00585030">
              <w:rPr>
                <w:b/>
              </w:rPr>
              <w:t>Grupo de Investigación:</w:t>
            </w:r>
            <w:r w:rsidRPr="00585030">
              <w:t xml:space="preserve"> </w:t>
            </w:r>
            <w:r w:rsidRPr="00585030">
              <w:br/>
              <w:t>HARED</w:t>
            </w:r>
          </w:p>
        </w:tc>
        <w:tc>
          <w:tcPr>
            <w:tcW w:w="1249" w:type="pct"/>
          </w:tcPr>
          <w:p w:rsidR="00585030" w:rsidRPr="00585030" w:rsidRDefault="00585030" w:rsidP="00512D9C">
            <w:pPr>
              <w:spacing w:line="240" w:lineRule="auto"/>
              <w:ind w:left="0" w:firstLine="0"/>
            </w:pPr>
            <w:r w:rsidRPr="00585030">
              <w:rPr>
                <w:b/>
              </w:rPr>
              <w:t>Bitácora:</w:t>
            </w:r>
            <w:r w:rsidRPr="00585030">
              <w:t xml:space="preserve"> #3  </w:t>
            </w:r>
          </w:p>
          <w:p w:rsidR="00585030" w:rsidRPr="00585030" w:rsidRDefault="00585030" w:rsidP="00512D9C">
            <w:pPr>
              <w:spacing w:line="240" w:lineRule="auto"/>
              <w:ind w:left="0" w:firstLine="0"/>
            </w:pPr>
          </w:p>
        </w:tc>
        <w:tc>
          <w:tcPr>
            <w:tcW w:w="1252" w:type="pct"/>
            <w:vMerge w:val="restart"/>
          </w:tcPr>
          <w:p w:rsidR="00585030" w:rsidRPr="00585030" w:rsidRDefault="00585030" w:rsidP="00512D9C">
            <w:pPr>
              <w:spacing w:line="240" w:lineRule="auto"/>
              <w:ind w:left="0" w:firstLine="0"/>
              <w:rPr>
                <w:b/>
              </w:rPr>
            </w:pPr>
            <w:r w:rsidRPr="00585030">
              <w:rPr>
                <w:b/>
              </w:rPr>
              <w:t>Coordinador a cargo:</w:t>
            </w:r>
          </w:p>
          <w:p w:rsidR="00585030" w:rsidRPr="00585030" w:rsidRDefault="00585030" w:rsidP="00512D9C">
            <w:pPr>
              <w:spacing w:line="240" w:lineRule="auto"/>
              <w:ind w:left="0" w:firstLine="0"/>
            </w:pPr>
            <w:r w:rsidRPr="00585030">
              <w:t xml:space="preserve">Mg. José Luis Hernández Jaimes </w:t>
            </w:r>
          </w:p>
        </w:tc>
      </w:tr>
      <w:tr w:rsidR="00585030" w:rsidRPr="00585030" w:rsidTr="00585030">
        <w:trPr>
          <w:trHeight w:val="782"/>
        </w:trPr>
        <w:tc>
          <w:tcPr>
            <w:tcW w:w="1249" w:type="pct"/>
            <w:vMerge/>
          </w:tcPr>
          <w:p w:rsidR="00585030" w:rsidRPr="00585030" w:rsidRDefault="00585030" w:rsidP="00512D9C">
            <w:pPr>
              <w:widowControl w:val="0"/>
              <w:pBdr>
                <w:top w:val="nil"/>
                <w:left w:val="nil"/>
                <w:bottom w:val="nil"/>
                <w:right w:val="nil"/>
                <w:between w:val="nil"/>
              </w:pBdr>
              <w:spacing w:line="240" w:lineRule="auto"/>
              <w:ind w:left="0" w:firstLine="0"/>
            </w:pPr>
          </w:p>
        </w:tc>
        <w:tc>
          <w:tcPr>
            <w:tcW w:w="1249" w:type="pct"/>
            <w:vMerge/>
          </w:tcPr>
          <w:p w:rsidR="00585030" w:rsidRPr="00585030" w:rsidRDefault="00585030" w:rsidP="00512D9C">
            <w:pPr>
              <w:widowControl w:val="0"/>
              <w:pBdr>
                <w:top w:val="nil"/>
                <w:left w:val="nil"/>
                <w:bottom w:val="nil"/>
                <w:right w:val="nil"/>
                <w:between w:val="nil"/>
              </w:pBdr>
              <w:spacing w:line="240" w:lineRule="auto"/>
              <w:ind w:left="0" w:firstLine="0"/>
            </w:pPr>
          </w:p>
        </w:tc>
        <w:tc>
          <w:tcPr>
            <w:tcW w:w="1249" w:type="pct"/>
          </w:tcPr>
          <w:p w:rsidR="00585030" w:rsidRPr="00585030" w:rsidRDefault="00585030" w:rsidP="00512D9C">
            <w:pPr>
              <w:spacing w:line="240" w:lineRule="auto"/>
              <w:ind w:left="0" w:firstLine="0"/>
            </w:pPr>
            <w:r w:rsidRPr="00585030">
              <w:t xml:space="preserve">Fecha: 12 de diciembre </w:t>
            </w:r>
          </w:p>
        </w:tc>
        <w:tc>
          <w:tcPr>
            <w:tcW w:w="1252" w:type="pct"/>
            <w:vMerge/>
          </w:tcPr>
          <w:p w:rsidR="00585030" w:rsidRPr="00585030" w:rsidRDefault="00585030" w:rsidP="00512D9C">
            <w:pPr>
              <w:widowControl w:val="0"/>
              <w:pBdr>
                <w:top w:val="nil"/>
                <w:left w:val="nil"/>
                <w:bottom w:val="nil"/>
                <w:right w:val="nil"/>
                <w:between w:val="nil"/>
              </w:pBdr>
              <w:spacing w:line="240" w:lineRule="auto"/>
              <w:ind w:left="0" w:firstLine="0"/>
            </w:pPr>
          </w:p>
        </w:tc>
      </w:tr>
      <w:tr w:rsidR="00585030" w:rsidRPr="00585030" w:rsidTr="00585030">
        <w:trPr>
          <w:trHeight w:val="513"/>
        </w:trPr>
        <w:tc>
          <w:tcPr>
            <w:tcW w:w="5000" w:type="pct"/>
            <w:gridSpan w:val="4"/>
          </w:tcPr>
          <w:p w:rsidR="00585030" w:rsidRPr="00585030" w:rsidRDefault="00585030" w:rsidP="00512D9C">
            <w:pPr>
              <w:spacing w:line="240" w:lineRule="auto"/>
              <w:ind w:left="0" w:firstLine="0"/>
            </w:pPr>
            <w:r w:rsidRPr="00585030">
              <w:rPr>
                <w:b/>
              </w:rPr>
              <w:t>Actividad:</w:t>
            </w:r>
            <w:r w:rsidRPr="00585030">
              <w:t xml:space="preserve"> Recorrido por los parques de la comuna 3 de Bucaramanga. </w:t>
            </w:r>
          </w:p>
        </w:tc>
      </w:tr>
      <w:tr w:rsidR="00585030" w:rsidRPr="00585030" w:rsidTr="00585030">
        <w:trPr>
          <w:trHeight w:val="513"/>
        </w:trPr>
        <w:tc>
          <w:tcPr>
            <w:tcW w:w="5000" w:type="pct"/>
            <w:gridSpan w:val="4"/>
          </w:tcPr>
          <w:p w:rsidR="00585030" w:rsidRPr="00585030" w:rsidRDefault="00585030" w:rsidP="00512D9C">
            <w:pPr>
              <w:spacing w:line="240" w:lineRule="auto"/>
              <w:ind w:left="0" w:firstLine="0"/>
              <w:jc w:val="both"/>
            </w:pPr>
            <w:r w:rsidRPr="00585030">
              <w:rPr>
                <w:b/>
              </w:rPr>
              <w:t xml:space="preserve">Descripción de la actividad: </w:t>
            </w:r>
            <w:r w:rsidRPr="00585030">
              <w:t xml:space="preserve">Realizar un recorrido o ruta histórica a través de los parques de la comuna 3 de Bucaramanga con el fin de generar conocimiento e interés por parte de la ciudadanía para que los parques puedan ser apreciados desde el punto de vista histórico además de concebir su importancia en el mejoramiento de las condiciones ambientales de la ciudad. </w:t>
            </w:r>
          </w:p>
        </w:tc>
      </w:tr>
      <w:tr w:rsidR="00585030" w:rsidRPr="00585030" w:rsidTr="00585030">
        <w:trPr>
          <w:trHeight w:val="513"/>
        </w:trPr>
        <w:tc>
          <w:tcPr>
            <w:tcW w:w="5000" w:type="pct"/>
            <w:gridSpan w:val="4"/>
          </w:tcPr>
          <w:p w:rsidR="00585030" w:rsidRPr="00585030" w:rsidRDefault="00585030" w:rsidP="00512D9C">
            <w:pPr>
              <w:spacing w:line="240" w:lineRule="auto"/>
              <w:ind w:left="0" w:firstLine="0"/>
              <w:jc w:val="both"/>
            </w:pPr>
            <w:r w:rsidRPr="00585030">
              <w:rPr>
                <w:b/>
              </w:rPr>
              <w:t>Objetivo de la actividad:</w:t>
            </w:r>
            <w:r w:rsidRPr="00585030">
              <w:t xml:space="preserve"> Socializar la pasantía de investigación con los asistentes a la ruta histórica con el fin de generar nuevos conocimientos y sentido de pertenencia por estos espacios públicos. </w:t>
            </w:r>
          </w:p>
        </w:tc>
      </w:tr>
      <w:tr w:rsidR="00585030" w:rsidRPr="00585030" w:rsidTr="00585030">
        <w:trPr>
          <w:trHeight w:val="513"/>
        </w:trPr>
        <w:tc>
          <w:tcPr>
            <w:tcW w:w="5000" w:type="pct"/>
            <w:gridSpan w:val="4"/>
          </w:tcPr>
          <w:p w:rsidR="00585030" w:rsidRPr="00585030" w:rsidRDefault="00585030" w:rsidP="00512D9C">
            <w:pPr>
              <w:spacing w:line="240" w:lineRule="auto"/>
              <w:ind w:left="0" w:firstLine="0"/>
            </w:pPr>
            <w:r w:rsidRPr="00585030">
              <w:rPr>
                <w:b/>
              </w:rPr>
              <w:t>Tiempo de duración:</w:t>
            </w:r>
            <w:r w:rsidRPr="00585030">
              <w:t xml:space="preserve"> 4 horas </w:t>
            </w:r>
          </w:p>
        </w:tc>
      </w:tr>
      <w:tr w:rsidR="00585030" w:rsidRPr="00585030" w:rsidTr="00585030">
        <w:trPr>
          <w:trHeight w:val="513"/>
        </w:trPr>
        <w:tc>
          <w:tcPr>
            <w:tcW w:w="5000" w:type="pct"/>
            <w:gridSpan w:val="4"/>
          </w:tcPr>
          <w:p w:rsidR="00585030" w:rsidRPr="00585030" w:rsidRDefault="00585030" w:rsidP="00512D9C">
            <w:pPr>
              <w:spacing w:line="240" w:lineRule="auto"/>
              <w:ind w:left="0" w:firstLine="0"/>
              <w:jc w:val="both"/>
            </w:pPr>
            <w:r w:rsidRPr="00585030">
              <w:rPr>
                <w:b/>
              </w:rPr>
              <w:t>Lugar donde se realizó la actividad</w:t>
            </w:r>
            <w:r w:rsidRPr="00585030">
              <w:t xml:space="preserve">: Parque de Los Niños, Parque Mesón de los Búcaros, parque Luna Park, Glorieta Bolívar Ecuestre, parque Los Comuneros, parque Camacho Carreño. </w:t>
            </w:r>
          </w:p>
        </w:tc>
      </w:tr>
      <w:tr w:rsidR="00585030" w:rsidRPr="00585030" w:rsidTr="00585030">
        <w:trPr>
          <w:trHeight w:val="513"/>
        </w:trPr>
        <w:tc>
          <w:tcPr>
            <w:tcW w:w="5000" w:type="pct"/>
            <w:gridSpan w:val="4"/>
          </w:tcPr>
          <w:p w:rsidR="00585030" w:rsidRPr="00585030" w:rsidRDefault="00585030" w:rsidP="00512D9C">
            <w:pPr>
              <w:spacing w:line="240" w:lineRule="auto"/>
              <w:ind w:left="0" w:firstLine="0"/>
              <w:jc w:val="both"/>
            </w:pPr>
            <w:r w:rsidRPr="00585030">
              <w:rPr>
                <w:b/>
              </w:rPr>
              <w:t>OBJETIVOS ALCANZADOS:</w:t>
            </w:r>
            <w:r w:rsidRPr="00585030">
              <w:t xml:space="preserve"> Generar estrategias de apropiación social e histórica en torno a los parques visitados mediante la realización de rutas históricas. </w:t>
            </w:r>
          </w:p>
        </w:tc>
      </w:tr>
      <w:tr w:rsidR="00585030" w:rsidRPr="00585030" w:rsidTr="00585030">
        <w:trPr>
          <w:trHeight w:val="513"/>
        </w:trPr>
        <w:tc>
          <w:tcPr>
            <w:tcW w:w="5000" w:type="pct"/>
            <w:gridSpan w:val="4"/>
          </w:tcPr>
          <w:p w:rsidR="00585030" w:rsidRPr="00585030" w:rsidRDefault="00585030" w:rsidP="00512D9C">
            <w:pPr>
              <w:spacing w:line="240" w:lineRule="auto"/>
              <w:ind w:left="0" w:firstLine="0"/>
              <w:jc w:val="both"/>
            </w:pPr>
            <w:r w:rsidRPr="00585030">
              <w:rPr>
                <w:b/>
              </w:rPr>
              <w:t>¿Se cumplieron los objetivos?</w:t>
            </w:r>
            <w:r w:rsidRPr="00585030">
              <w:t xml:space="preserve"> </w:t>
            </w:r>
            <w:r w:rsidRPr="00585030">
              <w:br/>
              <w:t xml:space="preserve">Si __ No _X_ ¿Por qué? __ En primer lugar, el objetivo inicial era la asimilación de este proyecto pedagógico y en conjunto esta serie de parques, con los asistentes y con quienes decidieran hacer parte de este recorrido durante el transcurso del mismo. No obstante, la poca asistencia dificultó esta propuesta. </w:t>
            </w:r>
          </w:p>
        </w:tc>
      </w:tr>
      <w:tr w:rsidR="00585030" w:rsidRPr="00585030" w:rsidTr="00585030">
        <w:trPr>
          <w:trHeight w:val="513"/>
        </w:trPr>
        <w:tc>
          <w:tcPr>
            <w:tcW w:w="5000" w:type="pct"/>
            <w:gridSpan w:val="4"/>
          </w:tcPr>
          <w:p w:rsidR="00585030" w:rsidRPr="00585030" w:rsidRDefault="00585030" w:rsidP="00512D9C">
            <w:pPr>
              <w:spacing w:line="240" w:lineRule="auto"/>
              <w:ind w:left="0" w:firstLine="0"/>
              <w:jc w:val="both"/>
            </w:pPr>
            <w:r w:rsidRPr="00585030">
              <w:rPr>
                <w:b/>
              </w:rPr>
              <w:t xml:space="preserve">¿Qué se hizo bien? </w:t>
            </w:r>
            <w:r w:rsidRPr="00585030">
              <w:t xml:space="preserve">La invitación a través de las redes sociales ha favorecido la difusión y participación de la ciudadanía interesada en estos tópicos, con lo cual se demuestra un claro interés por un grupo de personas diverso interesado en la ciudad.  Sin embargo, durante esta sesión se contó con  poca participación debido a problemas para el desplazamiento.  </w:t>
            </w:r>
          </w:p>
        </w:tc>
      </w:tr>
      <w:tr w:rsidR="00585030" w:rsidRPr="00585030" w:rsidTr="00585030">
        <w:trPr>
          <w:trHeight w:val="513"/>
        </w:trPr>
        <w:tc>
          <w:tcPr>
            <w:tcW w:w="5000" w:type="pct"/>
            <w:gridSpan w:val="4"/>
          </w:tcPr>
          <w:p w:rsidR="00585030" w:rsidRPr="00585030" w:rsidRDefault="00585030" w:rsidP="00512D9C">
            <w:pPr>
              <w:spacing w:line="240" w:lineRule="auto"/>
              <w:ind w:left="0" w:firstLine="0"/>
              <w:jc w:val="both"/>
            </w:pPr>
            <w:r w:rsidRPr="00585030">
              <w:rPr>
                <w:b/>
              </w:rPr>
              <w:t xml:space="preserve">¿Qué podría haberse hecho mejor? </w:t>
            </w:r>
            <w:r w:rsidRPr="00585030">
              <w:t xml:space="preserve">Sin lugar a dudas, tanto el registro fotográfico como audiovisual de cada una de las rutas puede llevarse en otro nivel. Por medio de una grabadora de voz y una cámara con mejores cualidades técnicas podría facilitar el mencionado registro. Por otro lado, a ver realizado una mayor difusión pudo incidir de manera positiva en la participación de muchas más personas en las sesiones sobre parques.  </w:t>
            </w:r>
          </w:p>
        </w:tc>
      </w:tr>
      <w:tr w:rsidR="00585030" w:rsidRPr="00585030" w:rsidTr="00585030">
        <w:trPr>
          <w:trHeight w:val="64"/>
        </w:trPr>
        <w:tc>
          <w:tcPr>
            <w:tcW w:w="5000" w:type="pct"/>
            <w:gridSpan w:val="4"/>
          </w:tcPr>
          <w:p w:rsidR="00585030" w:rsidRPr="00585030" w:rsidRDefault="00585030" w:rsidP="00512D9C">
            <w:pPr>
              <w:spacing w:line="240" w:lineRule="auto"/>
              <w:ind w:left="0" w:firstLine="0"/>
              <w:jc w:val="both"/>
            </w:pPr>
            <w:r w:rsidRPr="00585030">
              <w:rPr>
                <w:b/>
              </w:rPr>
              <w:t xml:space="preserve">OBSERVACIONES: </w:t>
            </w:r>
            <w:r w:rsidRPr="00585030">
              <w:t xml:space="preserve">A pesar de no haber logrado una asistencia considerable para la toma de asistencia, la realización de las rutas históricas ha mostrado no sólo para los asistentes sino para el proyecto en sí mismo, el gran desconocimiento y poco sentido de pertenencia de la historia urbana de </w:t>
            </w:r>
            <w:r w:rsidRPr="00585030">
              <w:lastRenderedPageBreak/>
              <w:t>Bucaramanga y a su vez, la falta de conciencia ciudadana por parte de quienes hacen uso diario de estos espacios de esparcimiento y recreación.</w:t>
            </w:r>
          </w:p>
        </w:tc>
      </w:tr>
    </w:tbl>
    <w:p w:rsidR="00585030" w:rsidRDefault="00585030"/>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p w:rsidR="00495555" w:rsidRDefault="00495555"/>
    <w:tbl>
      <w:tblPr>
        <w:tblW w:w="8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40"/>
        <w:gridCol w:w="2370"/>
        <w:gridCol w:w="1801"/>
        <w:gridCol w:w="2417"/>
      </w:tblGrid>
      <w:tr w:rsidR="00495555" w:rsidRPr="00495555" w:rsidTr="00A1211F">
        <w:trPr>
          <w:trHeight w:val="593"/>
        </w:trPr>
        <w:tc>
          <w:tcPr>
            <w:tcW w:w="2240" w:type="dxa"/>
            <w:vMerge w:val="restart"/>
          </w:tcPr>
          <w:p w:rsidR="00495555" w:rsidRPr="00495555" w:rsidRDefault="00495555" w:rsidP="00495555">
            <w:pPr>
              <w:spacing w:line="240" w:lineRule="auto"/>
              <w:ind w:left="0" w:firstLine="0"/>
            </w:pPr>
            <w:r w:rsidRPr="00495555">
              <w:rPr>
                <w:b/>
              </w:rPr>
              <w:lastRenderedPageBreak/>
              <w:t>Nombre pasante:</w:t>
            </w:r>
            <w:r w:rsidRPr="00495555">
              <w:t xml:space="preserve"> César Augusto Vargas </w:t>
            </w:r>
          </w:p>
        </w:tc>
        <w:tc>
          <w:tcPr>
            <w:tcW w:w="2370" w:type="dxa"/>
            <w:vMerge w:val="restart"/>
          </w:tcPr>
          <w:p w:rsidR="00495555" w:rsidRPr="00495555" w:rsidRDefault="00495555" w:rsidP="00495555">
            <w:pPr>
              <w:spacing w:line="240" w:lineRule="auto"/>
              <w:ind w:left="0" w:firstLine="0"/>
            </w:pPr>
            <w:r w:rsidRPr="00495555">
              <w:rPr>
                <w:b/>
              </w:rPr>
              <w:t>Grupo de Investigación:</w:t>
            </w:r>
            <w:r w:rsidRPr="00495555">
              <w:t xml:space="preserve"> </w:t>
            </w:r>
            <w:r w:rsidRPr="00495555">
              <w:br/>
              <w:t>HARED</w:t>
            </w:r>
          </w:p>
        </w:tc>
        <w:tc>
          <w:tcPr>
            <w:tcW w:w="1801" w:type="dxa"/>
          </w:tcPr>
          <w:p w:rsidR="00495555" w:rsidRPr="00495555" w:rsidRDefault="00495555" w:rsidP="00495555">
            <w:pPr>
              <w:spacing w:line="240" w:lineRule="auto"/>
              <w:ind w:left="0" w:firstLine="0"/>
            </w:pPr>
            <w:r w:rsidRPr="00495555">
              <w:rPr>
                <w:b/>
              </w:rPr>
              <w:t>Bitácora:</w:t>
            </w:r>
            <w:r w:rsidRPr="00495555">
              <w:t xml:space="preserve"> #4</w:t>
            </w:r>
          </w:p>
          <w:p w:rsidR="00495555" w:rsidRPr="00495555" w:rsidRDefault="00495555" w:rsidP="00495555">
            <w:pPr>
              <w:spacing w:line="240" w:lineRule="auto"/>
              <w:ind w:left="0" w:firstLine="0"/>
            </w:pPr>
          </w:p>
        </w:tc>
        <w:tc>
          <w:tcPr>
            <w:tcW w:w="2417" w:type="dxa"/>
            <w:vMerge w:val="restart"/>
          </w:tcPr>
          <w:p w:rsidR="00495555" w:rsidRPr="00495555" w:rsidRDefault="00495555" w:rsidP="00495555">
            <w:pPr>
              <w:spacing w:line="240" w:lineRule="auto"/>
              <w:ind w:left="0" w:firstLine="0"/>
              <w:rPr>
                <w:b/>
              </w:rPr>
            </w:pPr>
            <w:r w:rsidRPr="00495555">
              <w:rPr>
                <w:b/>
              </w:rPr>
              <w:t>Coordinador a cargo:</w:t>
            </w:r>
          </w:p>
          <w:p w:rsidR="00495555" w:rsidRPr="00495555" w:rsidRDefault="00495555" w:rsidP="00495555">
            <w:pPr>
              <w:spacing w:line="240" w:lineRule="auto"/>
              <w:ind w:left="0" w:firstLine="0"/>
            </w:pPr>
            <w:r w:rsidRPr="00495555">
              <w:t xml:space="preserve">Mg. José Luis Hernández Jaimes </w:t>
            </w:r>
          </w:p>
        </w:tc>
      </w:tr>
      <w:tr w:rsidR="00495555" w:rsidRPr="00495555" w:rsidTr="00A1211F">
        <w:trPr>
          <w:trHeight w:val="782"/>
        </w:trPr>
        <w:tc>
          <w:tcPr>
            <w:tcW w:w="2240" w:type="dxa"/>
            <w:vMerge/>
          </w:tcPr>
          <w:p w:rsidR="00495555" w:rsidRPr="00495555" w:rsidRDefault="00495555" w:rsidP="00495555">
            <w:pPr>
              <w:widowControl w:val="0"/>
              <w:pBdr>
                <w:top w:val="nil"/>
                <w:left w:val="nil"/>
                <w:bottom w:val="nil"/>
                <w:right w:val="nil"/>
                <w:between w:val="nil"/>
              </w:pBdr>
              <w:spacing w:line="276" w:lineRule="auto"/>
              <w:ind w:left="0" w:firstLine="0"/>
            </w:pPr>
          </w:p>
        </w:tc>
        <w:tc>
          <w:tcPr>
            <w:tcW w:w="2370" w:type="dxa"/>
            <w:vMerge/>
          </w:tcPr>
          <w:p w:rsidR="00495555" w:rsidRPr="00495555" w:rsidRDefault="00495555" w:rsidP="00495555">
            <w:pPr>
              <w:widowControl w:val="0"/>
              <w:pBdr>
                <w:top w:val="nil"/>
                <w:left w:val="nil"/>
                <w:bottom w:val="nil"/>
                <w:right w:val="nil"/>
                <w:between w:val="nil"/>
              </w:pBdr>
              <w:spacing w:line="276" w:lineRule="auto"/>
              <w:ind w:left="0" w:firstLine="0"/>
            </w:pPr>
          </w:p>
        </w:tc>
        <w:tc>
          <w:tcPr>
            <w:tcW w:w="1801" w:type="dxa"/>
          </w:tcPr>
          <w:p w:rsidR="00495555" w:rsidRPr="00495555" w:rsidRDefault="00495555" w:rsidP="00495555">
            <w:pPr>
              <w:spacing w:line="240" w:lineRule="auto"/>
              <w:ind w:left="0" w:firstLine="0"/>
            </w:pPr>
            <w:r w:rsidRPr="00495555">
              <w:t xml:space="preserve">Fecha: 19 de diciembre </w:t>
            </w:r>
          </w:p>
        </w:tc>
        <w:tc>
          <w:tcPr>
            <w:tcW w:w="2417" w:type="dxa"/>
            <w:vMerge/>
          </w:tcPr>
          <w:p w:rsidR="00495555" w:rsidRPr="00495555" w:rsidRDefault="00495555" w:rsidP="00495555">
            <w:pPr>
              <w:widowControl w:val="0"/>
              <w:pBdr>
                <w:top w:val="nil"/>
                <w:left w:val="nil"/>
                <w:bottom w:val="nil"/>
                <w:right w:val="nil"/>
                <w:between w:val="nil"/>
              </w:pBdr>
              <w:spacing w:line="276" w:lineRule="auto"/>
              <w:ind w:left="0" w:firstLine="0"/>
            </w:pPr>
          </w:p>
        </w:tc>
      </w:tr>
      <w:tr w:rsidR="00495555" w:rsidRPr="00495555" w:rsidTr="00A1211F">
        <w:trPr>
          <w:trHeight w:val="513"/>
        </w:trPr>
        <w:tc>
          <w:tcPr>
            <w:tcW w:w="8828" w:type="dxa"/>
            <w:gridSpan w:val="4"/>
          </w:tcPr>
          <w:p w:rsidR="00495555" w:rsidRPr="00495555" w:rsidRDefault="00495555" w:rsidP="00495555">
            <w:pPr>
              <w:spacing w:line="240" w:lineRule="auto"/>
              <w:ind w:left="0" w:firstLine="0"/>
            </w:pPr>
            <w:r w:rsidRPr="00495555">
              <w:rPr>
                <w:b/>
              </w:rPr>
              <w:t>Actividad:</w:t>
            </w:r>
            <w:r w:rsidRPr="00495555">
              <w:t xml:space="preserve"> Recorrido por los parques de la comuna 13 de Bucaramanga. </w:t>
            </w:r>
          </w:p>
        </w:tc>
      </w:tr>
      <w:tr w:rsidR="00495555" w:rsidRPr="00495555" w:rsidTr="00A1211F">
        <w:trPr>
          <w:trHeight w:val="513"/>
        </w:trPr>
        <w:tc>
          <w:tcPr>
            <w:tcW w:w="8828" w:type="dxa"/>
            <w:gridSpan w:val="4"/>
          </w:tcPr>
          <w:p w:rsidR="00495555" w:rsidRPr="00495555" w:rsidRDefault="00495555" w:rsidP="00495555">
            <w:pPr>
              <w:spacing w:line="240" w:lineRule="auto"/>
              <w:ind w:left="0" w:firstLine="0"/>
              <w:jc w:val="both"/>
            </w:pPr>
            <w:r w:rsidRPr="00495555">
              <w:rPr>
                <w:b/>
              </w:rPr>
              <w:t xml:space="preserve">Descripción de la actividad: </w:t>
            </w:r>
            <w:r w:rsidRPr="00495555">
              <w:t xml:space="preserve">Realizar un recorrido o ruta histórica a través de los parques de la comuna 12 y 13 de Bucaramanga con el fin de generar conocimiento e interés por parte de la ciudadanía para que los parques puedan ser apreciados desde el punto de vista histórico además de concebir su importancia en el mejoramiento de las condiciones ambientales y recreativas de la ciudad. </w:t>
            </w:r>
          </w:p>
        </w:tc>
      </w:tr>
      <w:tr w:rsidR="00495555" w:rsidRPr="00495555" w:rsidTr="00A1211F">
        <w:trPr>
          <w:trHeight w:val="513"/>
        </w:trPr>
        <w:tc>
          <w:tcPr>
            <w:tcW w:w="8828" w:type="dxa"/>
            <w:gridSpan w:val="4"/>
          </w:tcPr>
          <w:p w:rsidR="00495555" w:rsidRPr="00495555" w:rsidRDefault="00495555" w:rsidP="00495555">
            <w:pPr>
              <w:spacing w:line="240" w:lineRule="auto"/>
              <w:ind w:left="0" w:firstLine="0"/>
              <w:jc w:val="both"/>
            </w:pPr>
            <w:r w:rsidRPr="00495555">
              <w:rPr>
                <w:b/>
              </w:rPr>
              <w:t>Objetivo de la actividad:</w:t>
            </w:r>
            <w:r w:rsidRPr="00495555">
              <w:t xml:space="preserve"> Socializar la pasantía de investigación con los asistentes a la ruta histórica con el fin de generar nuevos conocimientos y sentido de pertenencia </w:t>
            </w:r>
          </w:p>
        </w:tc>
      </w:tr>
      <w:tr w:rsidR="00495555" w:rsidRPr="00495555" w:rsidTr="00A1211F">
        <w:trPr>
          <w:trHeight w:val="513"/>
        </w:trPr>
        <w:tc>
          <w:tcPr>
            <w:tcW w:w="8828" w:type="dxa"/>
            <w:gridSpan w:val="4"/>
          </w:tcPr>
          <w:p w:rsidR="00495555" w:rsidRPr="00495555" w:rsidRDefault="00495555" w:rsidP="00495555">
            <w:pPr>
              <w:spacing w:line="240" w:lineRule="auto"/>
              <w:ind w:left="0" w:firstLine="0"/>
            </w:pPr>
            <w:r w:rsidRPr="00495555">
              <w:rPr>
                <w:b/>
              </w:rPr>
              <w:t>Tiempo de duración:</w:t>
            </w:r>
            <w:r w:rsidRPr="00495555">
              <w:t xml:space="preserve"> 4 horas </w:t>
            </w:r>
          </w:p>
        </w:tc>
      </w:tr>
      <w:tr w:rsidR="00495555" w:rsidRPr="00495555" w:rsidTr="00A1211F">
        <w:trPr>
          <w:trHeight w:val="513"/>
        </w:trPr>
        <w:tc>
          <w:tcPr>
            <w:tcW w:w="8828" w:type="dxa"/>
            <w:gridSpan w:val="4"/>
          </w:tcPr>
          <w:p w:rsidR="00495555" w:rsidRPr="00495555" w:rsidRDefault="00495555" w:rsidP="00495555">
            <w:pPr>
              <w:spacing w:line="240" w:lineRule="auto"/>
              <w:ind w:left="0" w:firstLine="0"/>
              <w:jc w:val="both"/>
            </w:pPr>
            <w:r w:rsidRPr="00495555">
              <w:rPr>
                <w:b/>
              </w:rPr>
              <w:t>Lugar donde se realizó la actividad</w:t>
            </w:r>
            <w:r w:rsidRPr="00495555">
              <w:t xml:space="preserve">: Parque Conucos, parque La Flora, parque Carlos Viviescas, parque Los Sarrapios, parque Los Leones, parque Bosque Encantado, parque de Las Luces. </w:t>
            </w:r>
          </w:p>
        </w:tc>
      </w:tr>
      <w:tr w:rsidR="00495555" w:rsidRPr="00495555" w:rsidTr="00A1211F">
        <w:trPr>
          <w:trHeight w:val="513"/>
        </w:trPr>
        <w:tc>
          <w:tcPr>
            <w:tcW w:w="8828" w:type="dxa"/>
            <w:gridSpan w:val="4"/>
          </w:tcPr>
          <w:p w:rsidR="00495555" w:rsidRPr="00495555" w:rsidRDefault="00495555" w:rsidP="00495555">
            <w:pPr>
              <w:spacing w:line="240" w:lineRule="auto"/>
              <w:ind w:left="0" w:firstLine="0"/>
              <w:jc w:val="both"/>
            </w:pPr>
            <w:r w:rsidRPr="00495555">
              <w:rPr>
                <w:b/>
              </w:rPr>
              <w:t>OBJETIVOS ALCANZADOS:</w:t>
            </w:r>
            <w:r w:rsidRPr="00495555">
              <w:t xml:space="preserve"> Generar estrategias de apropiación social e histórica en torno a los parques visitados mediante la realización de rutas históricas. </w:t>
            </w:r>
          </w:p>
        </w:tc>
      </w:tr>
      <w:tr w:rsidR="00495555" w:rsidRPr="00495555" w:rsidTr="00A1211F">
        <w:trPr>
          <w:trHeight w:val="513"/>
        </w:trPr>
        <w:tc>
          <w:tcPr>
            <w:tcW w:w="8828" w:type="dxa"/>
            <w:gridSpan w:val="4"/>
          </w:tcPr>
          <w:p w:rsidR="00495555" w:rsidRPr="00495555" w:rsidRDefault="00495555" w:rsidP="00495555">
            <w:pPr>
              <w:spacing w:line="240" w:lineRule="auto"/>
              <w:ind w:left="0" w:firstLine="0"/>
              <w:jc w:val="both"/>
            </w:pPr>
            <w:r w:rsidRPr="00495555">
              <w:rPr>
                <w:b/>
              </w:rPr>
              <w:t>¿Se cumplieron los objetivos?</w:t>
            </w:r>
            <w:r w:rsidRPr="00495555">
              <w:t xml:space="preserve"> </w:t>
            </w:r>
            <w:r w:rsidRPr="00495555">
              <w:br/>
              <w:t xml:space="preserve">Si _X__ No ___ ¿Por qué? __ Uno de los objetivos propuestos para ésta sesión fue la de conocer una temática nueva de parques y aquellos que por su ubicación socio económica, se han desarrollado de manera diferente a los primeros. Es decir, mediante una conservación física evidente así como otros elementos como seguridad privada y algunos estar encerrados. Así mismo, se pudo encontrar dentro del parque Carlos Viviescas la presencia de baños para los visitantes lo cual indica en alto grado la diferencia económica presente frente a otros espacios públicos. </w:t>
            </w:r>
          </w:p>
        </w:tc>
      </w:tr>
      <w:tr w:rsidR="00495555" w:rsidRPr="00495555" w:rsidTr="000E5CD3">
        <w:trPr>
          <w:trHeight w:val="1074"/>
        </w:trPr>
        <w:tc>
          <w:tcPr>
            <w:tcW w:w="8828" w:type="dxa"/>
            <w:gridSpan w:val="4"/>
          </w:tcPr>
          <w:p w:rsidR="00495555" w:rsidRPr="00495555" w:rsidRDefault="00495555" w:rsidP="00495555">
            <w:pPr>
              <w:spacing w:line="240" w:lineRule="auto"/>
              <w:ind w:left="0" w:firstLine="0"/>
              <w:jc w:val="both"/>
            </w:pPr>
            <w:r w:rsidRPr="00495555">
              <w:rPr>
                <w:b/>
              </w:rPr>
              <w:t xml:space="preserve">¿Qué se hizo bien? </w:t>
            </w:r>
            <w:r w:rsidRPr="00495555">
              <w:t>La realización de esta última sesión sobre los parques fue una de las más valiosas para el proyecto ya que se pudo tener en cuenta otros aspectos a diferencia de las salidas anteriores. Una de ellas fue considerar</w:t>
            </w:r>
            <w:r w:rsidR="000E5CD3">
              <w:t xml:space="preserve"> la seguridad privada prestada en sólo 5 parques de Bucaramanga debido a su ubicación privilegiada en el área. </w:t>
            </w:r>
          </w:p>
        </w:tc>
      </w:tr>
      <w:tr w:rsidR="00495555" w:rsidRPr="00495555" w:rsidTr="00A1211F">
        <w:trPr>
          <w:trHeight w:val="398"/>
        </w:trPr>
        <w:tc>
          <w:tcPr>
            <w:tcW w:w="8828" w:type="dxa"/>
            <w:gridSpan w:val="4"/>
          </w:tcPr>
          <w:p w:rsidR="00495555" w:rsidRPr="00495555" w:rsidRDefault="00495555" w:rsidP="00495555">
            <w:pPr>
              <w:spacing w:line="240" w:lineRule="auto"/>
              <w:ind w:left="0" w:firstLine="0"/>
              <w:jc w:val="both"/>
            </w:pPr>
            <w:r w:rsidRPr="00495555">
              <w:rPr>
                <w:b/>
              </w:rPr>
              <w:t xml:space="preserve">¿Qué podría haberse hecho mejor? </w:t>
            </w:r>
            <w:r w:rsidRPr="00495555">
              <w:t xml:space="preserve">N/A. </w:t>
            </w:r>
          </w:p>
        </w:tc>
      </w:tr>
      <w:tr w:rsidR="00495555" w:rsidRPr="00495555" w:rsidTr="00A1211F">
        <w:trPr>
          <w:trHeight w:val="1253"/>
        </w:trPr>
        <w:tc>
          <w:tcPr>
            <w:tcW w:w="8828" w:type="dxa"/>
            <w:gridSpan w:val="4"/>
          </w:tcPr>
          <w:p w:rsidR="00495555" w:rsidRPr="00495555" w:rsidRDefault="00495555" w:rsidP="00495555">
            <w:pPr>
              <w:spacing w:line="240" w:lineRule="auto"/>
              <w:ind w:left="0" w:firstLine="0"/>
              <w:jc w:val="both"/>
            </w:pPr>
            <w:r w:rsidRPr="00495555">
              <w:rPr>
                <w:b/>
              </w:rPr>
              <w:t xml:space="preserve">OBSERVACIONES: </w:t>
            </w:r>
            <w:r w:rsidRPr="00495555">
              <w:t xml:space="preserve">Sin lugar a dudas se puede mencionar que hay un grupo importante de ciudadanos interesados en aprender y conocer tanto el proyecto como el origen y datos sobre estos. De igual manera, mediante un sondeo general realizado en cada una de las salidas, es posible aprender también de estas </w:t>
            </w:r>
            <w:r w:rsidRPr="00495555">
              <w:lastRenderedPageBreak/>
              <w:t xml:space="preserve">iniciativas culturales entendiendo que hay otros grupos de personas en condiciones de limitaciones físicas que se interesan en estas propuestas.  </w:t>
            </w:r>
          </w:p>
        </w:tc>
      </w:tr>
    </w:tbl>
    <w:p w:rsidR="00495555" w:rsidRDefault="00495555"/>
    <w:sectPr w:rsidR="00495555" w:rsidSect="000E24F6">
      <w:pgSz w:w="12240" w:h="15840"/>
      <w:pgMar w:top="1701" w:right="1134" w:bottom="1701" w:left="226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790"/>
    <w:rsid w:val="0000743F"/>
    <w:rsid w:val="0001138B"/>
    <w:rsid w:val="0001257E"/>
    <w:rsid w:val="00014638"/>
    <w:rsid w:val="0001584C"/>
    <w:rsid w:val="00015892"/>
    <w:rsid w:val="0002309A"/>
    <w:rsid w:val="000307EF"/>
    <w:rsid w:val="000312A1"/>
    <w:rsid w:val="00031BB0"/>
    <w:rsid w:val="00032136"/>
    <w:rsid w:val="00032268"/>
    <w:rsid w:val="000335B7"/>
    <w:rsid w:val="00036AD1"/>
    <w:rsid w:val="00040FA8"/>
    <w:rsid w:val="00043E24"/>
    <w:rsid w:val="000443BE"/>
    <w:rsid w:val="00046E29"/>
    <w:rsid w:val="00051CA8"/>
    <w:rsid w:val="00053B9F"/>
    <w:rsid w:val="00054085"/>
    <w:rsid w:val="00061418"/>
    <w:rsid w:val="0006587D"/>
    <w:rsid w:val="00066C9C"/>
    <w:rsid w:val="000725FB"/>
    <w:rsid w:val="00074AB4"/>
    <w:rsid w:val="0008163E"/>
    <w:rsid w:val="000830A1"/>
    <w:rsid w:val="000902C2"/>
    <w:rsid w:val="000919A6"/>
    <w:rsid w:val="000920BF"/>
    <w:rsid w:val="000A2589"/>
    <w:rsid w:val="000A4F16"/>
    <w:rsid w:val="000A538C"/>
    <w:rsid w:val="000B204A"/>
    <w:rsid w:val="000B28CE"/>
    <w:rsid w:val="000B2B75"/>
    <w:rsid w:val="000B2F13"/>
    <w:rsid w:val="000B5366"/>
    <w:rsid w:val="000B6E61"/>
    <w:rsid w:val="000C1CDD"/>
    <w:rsid w:val="000C4237"/>
    <w:rsid w:val="000C4663"/>
    <w:rsid w:val="000D1AA2"/>
    <w:rsid w:val="000D58AC"/>
    <w:rsid w:val="000D6A30"/>
    <w:rsid w:val="000D79E0"/>
    <w:rsid w:val="000E24F6"/>
    <w:rsid w:val="000E5CD3"/>
    <w:rsid w:val="000F1A1E"/>
    <w:rsid w:val="000F27BF"/>
    <w:rsid w:val="000F2B3F"/>
    <w:rsid w:val="000F5305"/>
    <w:rsid w:val="000F5F99"/>
    <w:rsid w:val="000F7933"/>
    <w:rsid w:val="00101BDE"/>
    <w:rsid w:val="001043D5"/>
    <w:rsid w:val="001070C4"/>
    <w:rsid w:val="00110776"/>
    <w:rsid w:val="001205F1"/>
    <w:rsid w:val="001213FF"/>
    <w:rsid w:val="001237EA"/>
    <w:rsid w:val="001242E1"/>
    <w:rsid w:val="00126E57"/>
    <w:rsid w:val="00126F0B"/>
    <w:rsid w:val="00127635"/>
    <w:rsid w:val="00131EB2"/>
    <w:rsid w:val="001348AB"/>
    <w:rsid w:val="00134F70"/>
    <w:rsid w:val="00136752"/>
    <w:rsid w:val="00136B85"/>
    <w:rsid w:val="00136C8E"/>
    <w:rsid w:val="001372C4"/>
    <w:rsid w:val="0014005A"/>
    <w:rsid w:val="00142206"/>
    <w:rsid w:val="00150565"/>
    <w:rsid w:val="00153C28"/>
    <w:rsid w:val="00155833"/>
    <w:rsid w:val="00160A03"/>
    <w:rsid w:val="00160DA5"/>
    <w:rsid w:val="00161389"/>
    <w:rsid w:val="0016203B"/>
    <w:rsid w:val="00162A23"/>
    <w:rsid w:val="00162BA9"/>
    <w:rsid w:val="00166293"/>
    <w:rsid w:val="0016722D"/>
    <w:rsid w:val="0017205D"/>
    <w:rsid w:val="00176351"/>
    <w:rsid w:val="00180C2A"/>
    <w:rsid w:val="00181B22"/>
    <w:rsid w:val="00182B80"/>
    <w:rsid w:val="001951EC"/>
    <w:rsid w:val="0019761D"/>
    <w:rsid w:val="001A479E"/>
    <w:rsid w:val="001A586C"/>
    <w:rsid w:val="001A591C"/>
    <w:rsid w:val="001A5A4B"/>
    <w:rsid w:val="001B02F1"/>
    <w:rsid w:val="001B3CE6"/>
    <w:rsid w:val="001B69A2"/>
    <w:rsid w:val="001C00AB"/>
    <w:rsid w:val="001C0351"/>
    <w:rsid w:val="001C137D"/>
    <w:rsid w:val="001C1F7E"/>
    <w:rsid w:val="001C30C3"/>
    <w:rsid w:val="001C5326"/>
    <w:rsid w:val="001D24FA"/>
    <w:rsid w:val="001E0614"/>
    <w:rsid w:val="001E1D9D"/>
    <w:rsid w:val="001E4145"/>
    <w:rsid w:val="001E652A"/>
    <w:rsid w:val="001E6A93"/>
    <w:rsid w:val="001F4E15"/>
    <w:rsid w:val="001F4FFB"/>
    <w:rsid w:val="001F5AC6"/>
    <w:rsid w:val="001F77E6"/>
    <w:rsid w:val="001F7CA8"/>
    <w:rsid w:val="00211BC9"/>
    <w:rsid w:val="00214631"/>
    <w:rsid w:val="00214643"/>
    <w:rsid w:val="0021671B"/>
    <w:rsid w:val="00216F65"/>
    <w:rsid w:val="002201AF"/>
    <w:rsid w:val="00222E38"/>
    <w:rsid w:val="00227E61"/>
    <w:rsid w:val="002305BF"/>
    <w:rsid w:val="00232ED0"/>
    <w:rsid w:val="00236192"/>
    <w:rsid w:val="00236621"/>
    <w:rsid w:val="00237406"/>
    <w:rsid w:val="00242685"/>
    <w:rsid w:val="002454C2"/>
    <w:rsid w:val="0024799B"/>
    <w:rsid w:val="00247EC4"/>
    <w:rsid w:val="00251E3A"/>
    <w:rsid w:val="0025305A"/>
    <w:rsid w:val="002629DC"/>
    <w:rsid w:val="00266625"/>
    <w:rsid w:val="0026703D"/>
    <w:rsid w:val="00276EFA"/>
    <w:rsid w:val="002771CC"/>
    <w:rsid w:val="00281F39"/>
    <w:rsid w:val="002839C1"/>
    <w:rsid w:val="00290C1F"/>
    <w:rsid w:val="00290DD9"/>
    <w:rsid w:val="0029515A"/>
    <w:rsid w:val="002952C4"/>
    <w:rsid w:val="002A1FE7"/>
    <w:rsid w:val="002B033F"/>
    <w:rsid w:val="002B3CC4"/>
    <w:rsid w:val="002C018D"/>
    <w:rsid w:val="002C1D56"/>
    <w:rsid w:val="002C5454"/>
    <w:rsid w:val="002D3686"/>
    <w:rsid w:val="002E0E11"/>
    <w:rsid w:val="002E40B6"/>
    <w:rsid w:val="002E474C"/>
    <w:rsid w:val="002E5369"/>
    <w:rsid w:val="002F24DE"/>
    <w:rsid w:val="002F2EBA"/>
    <w:rsid w:val="002F3AB9"/>
    <w:rsid w:val="002F63A9"/>
    <w:rsid w:val="00301167"/>
    <w:rsid w:val="00316250"/>
    <w:rsid w:val="00320B67"/>
    <w:rsid w:val="00324298"/>
    <w:rsid w:val="003313B4"/>
    <w:rsid w:val="0033440F"/>
    <w:rsid w:val="003406EA"/>
    <w:rsid w:val="003425B4"/>
    <w:rsid w:val="003556CF"/>
    <w:rsid w:val="00357606"/>
    <w:rsid w:val="00365E87"/>
    <w:rsid w:val="00366FF0"/>
    <w:rsid w:val="003703E1"/>
    <w:rsid w:val="00372295"/>
    <w:rsid w:val="0037753A"/>
    <w:rsid w:val="00380737"/>
    <w:rsid w:val="00380D1D"/>
    <w:rsid w:val="003837F8"/>
    <w:rsid w:val="00395989"/>
    <w:rsid w:val="00397691"/>
    <w:rsid w:val="003A0BE8"/>
    <w:rsid w:val="003A0ECF"/>
    <w:rsid w:val="003A1895"/>
    <w:rsid w:val="003A6294"/>
    <w:rsid w:val="003A6C91"/>
    <w:rsid w:val="003A7D97"/>
    <w:rsid w:val="003B0F28"/>
    <w:rsid w:val="003B19A0"/>
    <w:rsid w:val="003B4606"/>
    <w:rsid w:val="003B610B"/>
    <w:rsid w:val="003C1059"/>
    <w:rsid w:val="003C36BE"/>
    <w:rsid w:val="003D08F7"/>
    <w:rsid w:val="003D1377"/>
    <w:rsid w:val="003E41A0"/>
    <w:rsid w:val="003E70F4"/>
    <w:rsid w:val="003F07BC"/>
    <w:rsid w:val="003F1FC6"/>
    <w:rsid w:val="003F2430"/>
    <w:rsid w:val="003F2602"/>
    <w:rsid w:val="003F65A8"/>
    <w:rsid w:val="004052B1"/>
    <w:rsid w:val="00407C5D"/>
    <w:rsid w:val="004201BB"/>
    <w:rsid w:val="004209D8"/>
    <w:rsid w:val="0042125E"/>
    <w:rsid w:val="00422B98"/>
    <w:rsid w:val="004256A7"/>
    <w:rsid w:val="00425F5B"/>
    <w:rsid w:val="00430A8A"/>
    <w:rsid w:val="00435759"/>
    <w:rsid w:val="00440CDA"/>
    <w:rsid w:val="00442EDC"/>
    <w:rsid w:val="004432C1"/>
    <w:rsid w:val="004513D3"/>
    <w:rsid w:val="004526F4"/>
    <w:rsid w:val="00457C2B"/>
    <w:rsid w:val="00460348"/>
    <w:rsid w:val="00460940"/>
    <w:rsid w:val="0046544F"/>
    <w:rsid w:val="00471ABC"/>
    <w:rsid w:val="00473335"/>
    <w:rsid w:val="00480209"/>
    <w:rsid w:val="004852C3"/>
    <w:rsid w:val="00495555"/>
    <w:rsid w:val="004958B2"/>
    <w:rsid w:val="004A0126"/>
    <w:rsid w:val="004A2AF8"/>
    <w:rsid w:val="004B18C8"/>
    <w:rsid w:val="004B2790"/>
    <w:rsid w:val="004C55A4"/>
    <w:rsid w:val="004D0B34"/>
    <w:rsid w:val="004D5F47"/>
    <w:rsid w:val="004E4297"/>
    <w:rsid w:val="004E6B17"/>
    <w:rsid w:val="004F1316"/>
    <w:rsid w:val="004F454A"/>
    <w:rsid w:val="004F59B9"/>
    <w:rsid w:val="004F5DB1"/>
    <w:rsid w:val="004F6521"/>
    <w:rsid w:val="00512D9C"/>
    <w:rsid w:val="00516355"/>
    <w:rsid w:val="00527FB8"/>
    <w:rsid w:val="00532097"/>
    <w:rsid w:val="005349CC"/>
    <w:rsid w:val="0053654E"/>
    <w:rsid w:val="00542C66"/>
    <w:rsid w:val="00550532"/>
    <w:rsid w:val="00550561"/>
    <w:rsid w:val="00550D2C"/>
    <w:rsid w:val="00550FEE"/>
    <w:rsid w:val="00551223"/>
    <w:rsid w:val="0055334D"/>
    <w:rsid w:val="005545F5"/>
    <w:rsid w:val="0055571B"/>
    <w:rsid w:val="005559C3"/>
    <w:rsid w:val="0056018C"/>
    <w:rsid w:val="00560D8E"/>
    <w:rsid w:val="00564F41"/>
    <w:rsid w:val="00565017"/>
    <w:rsid w:val="00570445"/>
    <w:rsid w:val="00571820"/>
    <w:rsid w:val="00572DD6"/>
    <w:rsid w:val="00575CB9"/>
    <w:rsid w:val="00581B38"/>
    <w:rsid w:val="00584302"/>
    <w:rsid w:val="00585030"/>
    <w:rsid w:val="0058519F"/>
    <w:rsid w:val="00586E3D"/>
    <w:rsid w:val="00597B7D"/>
    <w:rsid w:val="005A277A"/>
    <w:rsid w:val="005B0E5E"/>
    <w:rsid w:val="005B0F13"/>
    <w:rsid w:val="005B15D6"/>
    <w:rsid w:val="005B161E"/>
    <w:rsid w:val="005B3C4E"/>
    <w:rsid w:val="005B5366"/>
    <w:rsid w:val="005B728F"/>
    <w:rsid w:val="005B73E6"/>
    <w:rsid w:val="005C35EE"/>
    <w:rsid w:val="005C5571"/>
    <w:rsid w:val="005C73D5"/>
    <w:rsid w:val="005D1478"/>
    <w:rsid w:val="005D4582"/>
    <w:rsid w:val="005D4759"/>
    <w:rsid w:val="005D78F9"/>
    <w:rsid w:val="005D7E81"/>
    <w:rsid w:val="005E2C69"/>
    <w:rsid w:val="005E3012"/>
    <w:rsid w:val="005E4E51"/>
    <w:rsid w:val="005F2DA6"/>
    <w:rsid w:val="0060103D"/>
    <w:rsid w:val="00611724"/>
    <w:rsid w:val="00611767"/>
    <w:rsid w:val="00612D2A"/>
    <w:rsid w:val="006207F4"/>
    <w:rsid w:val="006237F0"/>
    <w:rsid w:val="00630978"/>
    <w:rsid w:val="00634126"/>
    <w:rsid w:val="00640104"/>
    <w:rsid w:val="00642B68"/>
    <w:rsid w:val="00642F03"/>
    <w:rsid w:val="00653E85"/>
    <w:rsid w:val="0065612A"/>
    <w:rsid w:val="006570E6"/>
    <w:rsid w:val="00670FBE"/>
    <w:rsid w:val="006771FA"/>
    <w:rsid w:val="00683725"/>
    <w:rsid w:val="006843FE"/>
    <w:rsid w:val="00685725"/>
    <w:rsid w:val="00691921"/>
    <w:rsid w:val="00693BF2"/>
    <w:rsid w:val="006A136D"/>
    <w:rsid w:val="006A60A4"/>
    <w:rsid w:val="006B17E6"/>
    <w:rsid w:val="006B4B96"/>
    <w:rsid w:val="006C30C1"/>
    <w:rsid w:val="006C3DCF"/>
    <w:rsid w:val="006C6B7B"/>
    <w:rsid w:val="006D1265"/>
    <w:rsid w:val="006D2C63"/>
    <w:rsid w:val="006E4F6E"/>
    <w:rsid w:val="006E54B2"/>
    <w:rsid w:val="006E621B"/>
    <w:rsid w:val="006F03AC"/>
    <w:rsid w:val="006F0C80"/>
    <w:rsid w:val="006F0F83"/>
    <w:rsid w:val="006F1046"/>
    <w:rsid w:val="006F2028"/>
    <w:rsid w:val="006F2257"/>
    <w:rsid w:val="006F3954"/>
    <w:rsid w:val="006F4BFC"/>
    <w:rsid w:val="0070273F"/>
    <w:rsid w:val="00704B41"/>
    <w:rsid w:val="00705CBE"/>
    <w:rsid w:val="0070665B"/>
    <w:rsid w:val="0071111E"/>
    <w:rsid w:val="00712E7A"/>
    <w:rsid w:val="00715CF3"/>
    <w:rsid w:val="007161E1"/>
    <w:rsid w:val="0071702C"/>
    <w:rsid w:val="0073121F"/>
    <w:rsid w:val="00733234"/>
    <w:rsid w:val="007341D3"/>
    <w:rsid w:val="00735245"/>
    <w:rsid w:val="007353BC"/>
    <w:rsid w:val="00737A63"/>
    <w:rsid w:val="007409AA"/>
    <w:rsid w:val="00744EC4"/>
    <w:rsid w:val="00750B8D"/>
    <w:rsid w:val="00751086"/>
    <w:rsid w:val="00762189"/>
    <w:rsid w:val="0076319F"/>
    <w:rsid w:val="00765990"/>
    <w:rsid w:val="007659FE"/>
    <w:rsid w:val="007703D1"/>
    <w:rsid w:val="00771015"/>
    <w:rsid w:val="00776555"/>
    <w:rsid w:val="0078515E"/>
    <w:rsid w:val="007857CC"/>
    <w:rsid w:val="00787FE1"/>
    <w:rsid w:val="00795122"/>
    <w:rsid w:val="007A0588"/>
    <w:rsid w:val="007A3AFF"/>
    <w:rsid w:val="007B317C"/>
    <w:rsid w:val="007B35C6"/>
    <w:rsid w:val="007C02B0"/>
    <w:rsid w:val="007C0C9A"/>
    <w:rsid w:val="007C10AD"/>
    <w:rsid w:val="007C5280"/>
    <w:rsid w:val="007D121C"/>
    <w:rsid w:val="007D180A"/>
    <w:rsid w:val="007D7187"/>
    <w:rsid w:val="007E1C01"/>
    <w:rsid w:val="007E3C3B"/>
    <w:rsid w:val="007E3D6F"/>
    <w:rsid w:val="007F3129"/>
    <w:rsid w:val="00800452"/>
    <w:rsid w:val="00801820"/>
    <w:rsid w:val="00802758"/>
    <w:rsid w:val="0080391C"/>
    <w:rsid w:val="00803B08"/>
    <w:rsid w:val="008042EB"/>
    <w:rsid w:val="00807752"/>
    <w:rsid w:val="00817D32"/>
    <w:rsid w:val="00820A49"/>
    <w:rsid w:val="00822AD3"/>
    <w:rsid w:val="00822F97"/>
    <w:rsid w:val="00823B39"/>
    <w:rsid w:val="00824879"/>
    <w:rsid w:val="0082637C"/>
    <w:rsid w:val="00832102"/>
    <w:rsid w:val="00836313"/>
    <w:rsid w:val="00837763"/>
    <w:rsid w:val="00844140"/>
    <w:rsid w:val="00851545"/>
    <w:rsid w:val="00851C62"/>
    <w:rsid w:val="00852399"/>
    <w:rsid w:val="00853388"/>
    <w:rsid w:val="00853716"/>
    <w:rsid w:val="008560D1"/>
    <w:rsid w:val="00856AEC"/>
    <w:rsid w:val="00863B8F"/>
    <w:rsid w:val="0086443B"/>
    <w:rsid w:val="00864488"/>
    <w:rsid w:val="008813A0"/>
    <w:rsid w:val="00885AD2"/>
    <w:rsid w:val="0088736A"/>
    <w:rsid w:val="00890DE4"/>
    <w:rsid w:val="00892E78"/>
    <w:rsid w:val="008949EA"/>
    <w:rsid w:val="008A1D00"/>
    <w:rsid w:val="008A1D2C"/>
    <w:rsid w:val="008A2F8E"/>
    <w:rsid w:val="008A3109"/>
    <w:rsid w:val="008A3220"/>
    <w:rsid w:val="008A53C7"/>
    <w:rsid w:val="008A645E"/>
    <w:rsid w:val="008A71F7"/>
    <w:rsid w:val="008B2C88"/>
    <w:rsid w:val="008B4B68"/>
    <w:rsid w:val="008B5C75"/>
    <w:rsid w:val="008C4C28"/>
    <w:rsid w:val="008C4F2E"/>
    <w:rsid w:val="008C6E3C"/>
    <w:rsid w:val="008D2FF7"/>
    <w:rsid w:val="008D5382"/>
    <w:rsid w:val="008E10F8"/>
    <w:rsid w:val="008E7848"/>
    <w:rsid w:val="0090479D"/>
    <w:rsid w:val="009052A1"/>
    <w:rsid w:val="009067C1"/>
    <w:rsid w:val="00912926"/>
    <w:rsid w:val="00913E64"/>
    <w:rsid w:val="00914EFA"/>
    <w:rsid w:val="009235D8"/>
    <w:rsid w:val="00924874"/>
    <w:rsid w:val="00927804"/>
    <w:rsid w:val="009307D5"/>
    <w:rsid w:val="009325F2"/>
    <w:rsid w:val="0093268A"/>
    <w:rsid w:val="00936237"/>
    <w:rsid w:val="009404DE"/>
    <w:rsid w:val="009411D0"/>
    <w:rsid w:val="009422DC"/>
    <w:rsid w:val="009433B0"/>
    <w:rsid w:val="009438E4"/>
    <w:rsid w:val="00943E92"/>
    <w:rsid w:val="00944DC7"/>
    <w:rsid w:val="00955C7F"/>
    <w:rsid w:val="009577B4"/>
    <w:rsid w:val="0097333E"/>
    <w:rsid w:val="00976ED0"/>
    <w:rsid w:val="009912BF"/>
    <w:rsid w:val="00991C0E"/>
    <w:rsid w:val="009A09CF"/>
    <w:rsid w:val="009B3F93"/>
    <w:rsid w:val="009B5B30"/>
    <w:rsid w:val="009C215D"/>
    <w:rsid w:val="009C27F3"/>
    <w:rsid w:val="009C3C12"/>
    <w:rsid w:val="009C580F"/>
    <w:rsid w:val="009C66F6"/>
    <w:rsid w:val="009C70C2"/>
    <w:rsid w:val="009C7BB8"/>
    <w:rsid w:val="009D2012"/>
    <w:rsid w:val="009E4268"/>
    <w:rsid w:val="009E5CE9"/>
    <w:rsid w:val="009E61FB"/>
    <w:rsid w:val="009F0E3A"/>
    <w:rsid w:val="009F2E70"/>
    <w:rsid w:val="009F463E"/>
    <w:rsid w:val="009F6C5C"/>
    <w:rsid w:val="00A000B9"/>
    <w:rsid w:val="00A0165B"/>
    <w:rsid w:val="00A031A7"/>
    <w:rsid w:val="00A048F9"/>
    <w:rsid w:val="00A051C7"/>
    <w:rsid w:val="00A07137"/>
    <w:rsid w:val="00A071DF"/>
    <w:rsid w:val="00A1305F"/>
    <w:rsid w:val="00A1475D"/>
    <w:rsid w:val="00A1797E"/>
    <w:rsid w:val="00A25E6D"/>
    <w:rsid w:val="00A266F0"/>
    <w:rsid w:val="00A31050"/>
    <w:rsid w:val="00A343D1"/>
    <w:rsid w:val="00A37F3A"/>
    <w:rsid w:val="00A53AE5"/>
    <w:rsid w:val="00A63A72"/>
    <w:rsid w:val="00A63E71"/>
    <w:rsid w:val="00A643EA"/>
    <w:rsid w:val="00A65D59"/>
    <w:rsid w:val="00A678FE"/>
    <w:rsid w:val="00A70939"/>
    <w:rsid w:val="00A70DA4"/>
    <w:rsid w:val="00A74686"/>
    <w:rsid w:val="00A753C0"/>
    <w:rsid w:val="00A81E3E"/>
    <w:rsid w:val="00A8406A"/>
    <w:rsid w:val="00A87C3C"/>
    <w:rsid w:val="00A93B64"/>
    <w:rsid w:val="00A93CBF"/>
    <w:rsid w:val="00A944D7"/>
    <w:rsid w:val="00A94A1C"/>
    <w:rsid w:val="00A96BDD"/>
    <w:rsid w:val="00AA02BE"/>
    <w:rsid w:val="00AA0DCD"/>
    <w:rsid w:val="00AA62F2"/>
    <w:rsid w:val="00AA657E"/>
    <w:rsid w:val="00AC2256"/>
    <w:rsid w:val="00AD0E04"/>
    <w:rsid w:val="00AD7781"/>
    <w:rsid w:val="00AE06AF"/>
    <w:rsid w:val="00AE2082"/>
    <w:rsid w:val="00AE2923"/>
    <w:rsid w:val="00AE7B42"/>
    <w:rsid w:val="00AF3642"/>
    <w:rsid w:val="00AF52DD"/>
    <w:rsid w:val="00B006F2"/>
    <w:rsid w:val="00B012C1"/>
    <w:rsid w:val="00B0244E"/>
    <w:rsid w:val="00B024EC"/>
    <w:rsid w:val="00B03238"/>
    <w:rsid w:val="00B124F0"/>
    <w:rsid w:val="00B16623"/>
    <w:rsid w:val="00B23F0F"/>
    <w:rsid w:val="00B2534A"/>
    <w:rsid w:val="00B30F22"/>
    <w:rsid w:val="00B33821"/>
    <w:rsid w:val="00B372B8"/>
    <w:rsid w:val="00B37C56"/>
    <w:rsid w:val="00B4101E"/>
    <w:rsid w:val="00B43179"/>
    <w:rsid w:val="00B4553A"/>
    <w:rsid w:val="00B458FC"/>
    <w:rsid w:val="00B460BE"/>
    <w:rsid w:val="00B4735C"/>
    <w:rsid w:val="00B47D8C"/>
    <w:rsid w:val="00B501B8"/>
    <w:rsid w:val="00B55385"/>
    <w:rsid w:val="00B57137"/>
    <w:rsid w:val="00B64933"/>
    <w:rsid w:val="00B64AAA"/>
    <w:rsid w:val="00B65395"/>
    <w:rsid w:val="00B66809"/>
    <w:rsid w:val="00B6713A"/>
    <w:rsid w:val="00B67754"/>
    <w:rsid w:val="00B73F54"/>
    <w:rsid w:val="00B77ACF"/>
    <w:rsid w:val="00B826DA"/>
    <w:rsid w:val="00B8467C"/>
    <w:rsid w:val="00B900F5"/>
    <w:rsid w:val="00B956B7"/>
    <w:rsid w:val="00B957C7"/>
    <w:rsid w:val="00B9704A"/>
    <w:rsid w:val="00B970C6"/>
    <w:rsid w:val="00BA4203"/>
    <w:rsid w:val="00BA4628"/>
    <w:rsid w:val="00BA6A65"/>
    <w:rsid w:val="00BB1F14"/>
    <w:rsid w:val="00BB1F84"/>
    <w:rsid w:val="00BB4096"/>
    <w:rsid w:val="00BB4B63"/>
    <w:rsid w:val="00BB717D"/>
    <w:rsid w:val="00BC2DA7"/>
    <w:rsid w:val="00BC67B8"/>
    <w:rsid w:val="00BD2D51"/>
    <w:rsid w:val="00BD4F5F"/>
    <w:rsid w:val="00BD4FFA"/>
    <w:rsid w:val="00BD5FE0"/>
    <w:rsid w:val="00BE0AB3"/>
    <w:rsid w:val="00BE6A13"/>
    <w:rsid w:val="00BE77F7"/>
    <w:rsid w:val="00BF346E"/>
    <w:rsid w:val="00C05C5A"/>
    <w:rsid w:val="00C131BE"/>
    <w:rsid w:val="00C1485F"/>
    <w:rsid w:val="00C14DCB"/>
    <w:rsid w:val="00C20931"/>
    <w:rsid w:val="00C216D4"/>
    <w:rsid w:val="00C23E8D"/>
    <w:rsid w:val="00C24481"/>
    <w:rsid w:val="00C25CD2"/>
    <w:rsid w:val="00C25F12"/>
    <w:rsid w:val="00C31CBB"/>
    <w:rsid w:val="00C33DD9"/>
    <w:rsid w:val="00C4097D"/>
    <w:rsid w:val="00C4256C"/>
    <w:rsid w:val="00C4576A"/>
    <w:rsid w:val="00C45E1E"/>
    <w:rsid w:val="00C45E2B"/>
    <w:rsid w:val="00C57A89"/>
    <w:rsid w:val="00C605F9"/>
    <w:rsid w:val="00C66802"/>
    <w:rsid w:val="00C66FBE"/>
    <w:rsid w:val="00C676EB"/>
    <w:rsid w:val="00C751D2"/>
    <w:rsid w:val="00C76895"/>
    <w:rsid w:val="00C77050"/>
    <w:rsid w:val="00C8112A"/>
    <w:rsid w:val="00C87BD5"/>
    <w:rsid w:val="00C90D58"/>
    <w:rsid w:val="00C9481D"/>
    <w:rsid w:val="00CA1AF4"/>
    <w:rsid w:val="00CA668B"/>
    <w:rsid w:val="00CB1638"/>
    <w:rsid w:val="00CB5A6F"/>
    <w:rsid w:val="00CB7058"/>
    <w:rsid w:val="00CB7A05"/>
    <w:rsid w:val="00CB7ADD"/>
    <w:rsid w:val="00CC1640"/>
    <w:rsid w:val="00CC62FF"/>
    <w:rsid w:val="00CC6883"/>
    <w:rsid w:val="00CC74EF"/>
    <w:rsid w:val="00CD4E45"/>
    <w:rsid w:val="00CD74BC"/>
    <w:rsid w:val="00CD7843"/>
    <w:rsid w:val="00CE2142"/>
    <w:rsid w:val="00CE2E48"/>
    <w:rsid w:val="00CE5187"/>
    <w:rsid w:val="00CE6867"/>
    <w:rsid w:val="00CE68D0"/>
    <w:rsid w:val="00CF12DD"/>
    <w:rsid w:val="00CF3955"/>
    <w:rsid w:val="00CF4551"/>
    <w:rsid w:val="00CF4EF4"/>
    <w:rsid w:val="00D04D67"/>
    <w:rsid w:val="00D10F4B"/>
    <w:rsid w:val="00D14B9C"/>
    <w:rsid w:val="00D16627"/>
    <w:rsid w:val="00D17897"/>
    <w:rsid w:val="00D22DF0"/>
    <w:rsid w:val="00D269B2"/>
    <w:rsid w:val="00D26B68"/>
    <w:rsid w:val="00D30500"/>
    <w:rsid w:val="00D31BE3"/>
    <w:rsid w:val="00D324F9"/>
    <w:rsid w:val="00D33F8A"/>
    <w:rsid w:val="00D36B25"/>
    <w:rsid w:val="00D4068E"/>
    <w:rsid w:val="00D40EA6"/>
    <w:rsid w:val="00D4480F"/>
    <w:rsid w:val="00D46260"/>
    <w:rsid w:val="00D46606"/>
    <w:rsid w:val="00D51F07"/>
    <w:rsid w:val="00D52AB7"/>
    <w:rsid w:val="00D7053F"/>
    <w:rsid w:val="00D73719"/>
    <w:rsid w:val="00D73EA9"/>
    <w:rsid w:val="00D74C87"/>
    <w:rsid w:val="00D75E49"/>
    <w:rsid w:val="00D76271"/>
    <w:rsid w:val="00D83DE5"/>
    <w:rsid w:val="00D86E49"/>
    <w:rsid w:val="00D93559"/>
    <w:rsid w:val="00D953FF"/>
    <w:rsid w:val="00DA3ACF"/>
    <w:rsid w:val="00DA5A22"/>
    <w:rsid w:val="00DA6004"/>
    <w:rsid w:val="00DA70C2"/>
    <w:rsid w:val="00DB2CA3"/>
    <w:rsid w:val="00DB6E38"/>
    <w:rsid w:val="00DC3A96"/>
    <w:rsid w:val="00DC4DF4"/>
    <w:rsid w:val="00DD3E18"/>
    <w:rsid w:val="00DD626B"/>
    <w:rsid w:val="00DD732A"/>
    <w:rsid w:val="00DE0129"/>
    <w:rsid w:val="00DE0DC2"/>
    <w:rsid w:val="00DE2132"/>
    <w:rsid w:val="00DF0436"/>
    <w:rsid w:val="00DF2BB8"/>
    <w:rsid w:val="00DF2C37"/>
    <w:rsid w:val="00DF3578"/>
    <w:rsid w:val="00E0260F"/>
    <w:rsid w:val="00E03C4E"/>
    <w:rsid w:val="00E042E6"/>
    <w:rsid w:val="00E1004D"/>
    <w:rsid w:val="00E10B7C"/>
    <w:rsid w:val="00E13896"/>
    <w:rsid w:val="00E23300"/>
    <w:rsid w:val="00E23CAF"/>
    <w:rsid w:val="00E27442"/>
    <w:rsid w:val="00E31749"/>
    <w:rsid w:val="00E32BE9"/>
    <w:rsid w:val="00E36C07"/>
    <w:rsid w:val="00E3709F"/>
    <w:rsid w:val="00E440BC"/>
    <w:rsid w:val="00E447A2"/>
    <w:rsid w:val="00E524C8"/>
    <w:rsid w:val="00E532BD"/>
    <w:rsid w:val="00E544D0"/>
    <w:rsid w:val="00E618FA"/>
    <w:rsid w:val="00E73DF5"/>
    <w:rsid w:val="00E77BAD"/>
    <w:rsid w:val="00E80946"/>
    <w:rsid w:val="00E80FE9"/>
    <w:rsid w:val="00E8509D"/>
    <w:rsid w:val="00E8556F"/>
    <w:rsid w:val="00E86DAB"/>
    <w:rsid w:val="00E90BF8"/>
    <w:rsid w:val="00E92185"/>
    <w:rsid w:val="00E97241"/>
    <w:rsid w:val="00EA0EDD"/>
    <w:rsid w:val="00EA1E9F"/>
    <w:rsid w:val="00EA665A"/>
    <w:rsid w:val="00EA6FCA"/>
    <w:rsid w:val="00EB6B58"/>
    <w:rsid w:val="00EB6BAD"/>
    <w:rsid w:val="00EB7589"/>
    <w:rsid w:val="00EB77FE"/>
    <w:rsid w:val="00ED00CD"/>
    <w:rsid w:val="00ED394E"/>
    <w:rsid w:val="00ED4FAD"/>
    <w:rsid w:val="00ED6605"/>
    <w:rsid w:val="00EE111D"/>
    <w:rsid w:val="00EE2968"/>
    <w:rsid w:val="00EE6CBF"/>
    <w:rsid w:val="00EF03D8"/>
    <w:rsid w:val="00EF056D"/>
    <w:rsid w:val="00EF291D"/>
    <w:rsid w:val="00EF2D08"/>
    <w:rsid w:val="00EF55AB"/>
    <w:rsid w:val="00EF6112"/>
    <w:rsid w:val="00F0160A"/>
    <w:rsid w:val="00F0267F"/>
    <w:rsid w:val="00F0386E"/>
    <w:rsid w:val="00F05F47"/>
    <w:rsid w:val="00F1014D"/>
    <w:rsid w:val="00F1126A"/>
    <w:rsid w:val="00F121B5"/>
    <w:rsid w:val="00F1606C"/>
    <w:rsid w:val="00F17C28"/>
    <w:rsid w:val="00F23502"/>
    <w:rsid w:val="00F256FC"/>
    <w:rsid w:val="00F264ED"/>
    <w:rsid w:val="00F31A66"/>
    <w:rsid w:val="00F359AC"/>
    <w:rsid w:val="00F410A4"/>
    <w:rsid w:val="00F411FF"/>
    <w:rsid w:val="00F416E1"/>
    <w:rsid w:val="00F57B40"/>
    <w:rsid w:val="00F57FEA"/>
    <w:rsid w:val="00F61E15"/>
    <w:rsid w:val="00F62230"/>
    <w:rsid w:val="00F63365"/>
    <w:rsid w:val="00F63717"/>
    <w:rsid w:val="00F65374"/>
    <w:rsid w:val="00F65C44"/>
    <w:rsid w:val="00F67BA4"/>
    <w:rsid w:val="00F714A6"/>
    <w:rsid w:val="00F71D48"/>
    <w:rsid w:val="00F72EE8"/>
    <w:rsid w:val="00F848B9"/>
    <w:rsid w:val="00F879D7"/>
    <w:rsid w:val="00F90568"/>
    <w:rsid w:val="00F91083"/>
    <w:rsid w:val="00F94789"/>
    <w:rsid w:val="00F979E6"/>
    <w:rsid w:val="00FA6207"/>
    <w:rsid w:val="00FC60E3"/>
    <w:rsid w:val="00FC6C99"/>
    <w:rsid w:val="00FC6DC8"/>
    <w:rsid w:val="00FD0288"/>
    <w:rsid w:val="00FD149C"/>
    <w:rsid w:val="00FE1AD2"/>
    <w:rsid w:val="00FE749F"/>
    <w:rsid w:val="00FF21E3"/>
    <w:rsid w:val="00FF4ABF"/>
    <w:rsid w:val="00FF4D81"/>
    <w:rsid w:val="00FF5816"/>
    <w:rsid w:val="00FF73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82C2B2-8D9C-434F-9AD9-B4EC6F43C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B2790"/>
    <w:pPr>
      <w:spacing w:after="0" w:line="480" w:lineRule="auto"/>
      <w:ind w:left="284" w:firstLine="284"/>
    </w:pPr>
    <w:rPr>
      <w:rFonts w:ascii="Arial" w:eastAsia="Arial" w:hAnsi="Arial" w:cs="Arial"/>
      <w:color w:val="212529"/>
      <w:sz w:val="24"/>
      <w:szCs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1696</Words>
  <Characters>9334</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Cuenta Microsoft</cp:lastModifiedBy>
  <cp:revision>12</cp:revision>
  <dcterms:created xsi:type="dcterms:W3CDTF">2021-04-30T19:44:00Z</dcterms:created>
  <dcterms:modified xsi:type="dcterms:W3CDTF">2021-08-11T17:30:00Z</dcterms:modified>
</cp:coreProperties>
</file>